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58436A9A" w14:textId="77777777" w:rsidTr="00FA59D5">
        <w:tc>
          <w:tcPr>
            <w:tcW w:w="5920" w:type="dxa"/>
          </w:tcPr>
          <w:p w14:paraId="77DA09BD" w14:textId="4C50EE6B" w:rsidR="002615EB" w:rsidRPr="002615EB" w:rsidRDefault="002615EB" w:rsidP="00FA59D5">
            <w:pPr>
              <w:spacing w:after="480"/>
              <w:rPr>
                <w:b/>
                <w:sz w:val="28"/>
                <w:szCs w:val="28"/>
                <w:lang w:val="en-GB"/>
              </w:rPr>
            </w:pPr>
            <w:r w:rsidRPr="002615EB">
              <w:rPr>
                <w:b/>
                <w:sz w:val="28"/>
                <w:szCs w:val="28"/>
                <w:lang w:val="en-GB"/>
              </w:rPr>
              <w:t xml:space="preserve">Contract title: </w:t>
            </w:r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>“</w:t>
            </w:r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 xml:space="preserve">Construction works to strengthen the banks and the bed of the </w:t>
            </w:r>
            <w:proofErr w:type="spellStart"/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>Sandanskа</w:t>
            </w:r>
            <w:proofErr w:type="spellEnd"/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>Bistritsa</w:t>
            </w:r>
            <w:proofErr w:type="spellEnd"/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 xml:space="preserve"> river in the village of </w:t>
            </w:r>
            <w:proofErr w:type="spellStart"/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>Lilyanovo</w:t>
            </w:r>
            <w:proofErr w:type="spellEnd"/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>, Municipality of Sandanski</w:t>
            </w:r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 xml:space="preserve"> within the framework of project </w:t>
            </w:r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>CB006.2.12.</w:t>
            </w:r>
            <w:r w:rsidRPr="002615EB">
              <w:rPr>
                <w:bCs/>
                <w:i/>
                <w:iCs/>
                <w:sz w:val="28"/>
                <w:szCs w:val="28"/>
                <w:lang w:val="en-GB"/>
              </w:rPr>
              <w:t>062”</w:t>
            </w:r>
          </w:p>
          <w:p w14:paraId="67DB4504" w14:textId="1C441663" w:rsidR="00FA59D5" w:rsidRPr="00FA59D5" w:rsidRDefault="002615EB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2615EB">
              <w:rPr>
                <w:b/>
                <w:sz w:val="28"/>
                <w:szCs w:val="28"/>
                <w:lang w:val="en-GB"/>
              </w:rPr>
              <w:t xml:space="preserve">Publication reference: </w:t>
            </w:r>
            <w:r w:rsidRPr="002615EB">
              <w:rPr>
                <w:bCs/>
                <w:sz w:val="28"/>
                <w:szCs w:val="28"/>
                <w:lang w:val="en-GB"/>
              </w:rPr>
              <w:t>CB006.2.12.062 - 07</w:t>
            </w:r>
          </w:p>
        </w:tc>
        <w:tc>
          <w:tcPr>
            <w:tcW w:w="2602" w:type="dxa"/>
          </w:tcPr>
          <w:p w14:paraId="61F39260" w14:textId="77777777" w:rsidR="00454918" w:rsidRPr="00FA59D5" w:rsidRDefault="002615EB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pict w14:anchorId="275BA6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14:paraId="2D5D8E35" w14:textId="4F20DDB9" w:rsidR="00493E00" w:rsidRDefault="002615EB" w:rsidP="000A1A55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Municipality of Sandanski</w:t>
      </w:r>
      <w:r w:rsidR="0020534E" w:rsidRPr="005E4CE5">
        <w:rPr>
          <w:sz w:val="22"/>
          <w:szCs w:val="22"/>
          <w:lang w:val="en-GB"/>
        </w:rPr>
        <w:t xml:space="preserve"> 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for </w:t>
      </w:r>
      <w:r w:rsidRPr="00A05FEE">
        <w:rPr>
          <w:b/>
          <w:bCs/>
          <w:i/>
          <w:iCs/>
          <w:sz w:val="22"/>
          <w:szCs w:val="22"/>
          <w:lang w:val="en-GB"/>
        </w:rPr>
        <w:t xml:space="preserve">Construction works to strengthen the banks and the bed of the </w:t>
      </w:r>
      <w:proofErr w:type="spellStart"/>
      <w:r w:rsidRPr="00A05FEE">
        <w:rPr>
          <w:b/>
          <w:bCs/>
          <w:i/>
          <w:iCs/>
          <w:sz w:val="22"/>
          <w:szCs w:val="22"/>
          <w:lang w:val="en-GB"/>
        </w:rPr>
        <w:t>Sandanskа</w:t>
      </w:r>
      <w:proofErr w:type="spellEnd"/>
      <w:r w:rsidRPr="00A05FEE">
        <w:rPr>
          <w:b/>
          <w:bCs/>
          <w:i/>
          <w:iCs/>
          <w:sz w:val="22"/>
          <w:szCs w:val="22"/>
          <w:lang w:val="en-GB"/>
        </w:rPr>
        <w:t xml:space="preserve"> </w:t>
      </w:r>
      <w:proofErr w:type="spellStart"/>
      <w:r w:rsidRPr="00A05FEE">
        <w:rPr>
          <w:b/>
          <w:bCs/>
          <w:i/>
          <w:iCs/>
          <w:sz w:val="22"/>
          <w:szCs w:val="22"/>
          <w:lang w:val="en-GB"/>
        </w:rPr>
        <w:t>Bistritsa</w:t>
      </w:r>
      <w:proofErr w:type="spellEnd"/>
      <w:r w:rsidRPr="00A05FEE">
        <w:rPr>
          <w:b/>
          <w:bCs/>
          <w:i/>
          <w:iCs/>
          <w:sz w:val="22"/>
          <w:szCs w:val="22"/>
          <w:lang w:val="en-GB"/>
        </w:rPr>
        <w:t xml:space="preserve"> river in the village of </w:t>
      </w:r>
      <w:proofErr w:type="spellStart"/>
      <w:r w:rsidRPr="00A05FEE">
        <w:rPr>
          <w:b/>
          <w:bCs/>
          <w:i/>
          <w:iCs/>
          <w:sz w:val="22"/>
          <w:szCs w:val="22"/>
          <w:lang w:val="en-GB"/>
        </w:rPr>
        <w:t>Lilyanovo</w:t>
      </w:r>
      <w:proofErr w:type="spellEnd"/>
      <w:r w:rsidRPr="00A05FEE">
        <w:rPr>
          <w:b/>
          <w:bCs/>
          <w:i/>
          <w:iCs/>
          <w:sz w:val="22"/>
          <w:szCs w:val="22"/>
          <w:lang w:val="en-GB"/>
        </w:rPr>
        <w:t>, Municipality of Sandanski within the framework of project CB006.2.12.062</w:t>
      </w:r>
      <w:r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Municipality of Sandanski</w:t>
      </w:r>
      <w:r w:rsidR="0020534E" w:rsidRPr="005E4CE5">
        <w:rPr>
          <w:sz w:val="22"/>
          <w:szCs w:val="22"/>
          <w:lang w:val="en-GB"/>
        </w:rPr>
        <w:t xml:space="preserve"> with financial assistance from the </w:t>
      </w:r>
      <w:r w:rsidRPr="00A05FEE">
        <w:rPr>
          <w:b/>
          <w:bCs/>
          <w:sz w:val="22"/>
          <w:szCs w:val="22"/>
          <w:lang w:val="en-GB"/>
        </w:rPr>
        <w:t>Interreg-IPA CBC Programme Bulgaria-North Macedonia Programme 2014-2020, CCI No 2014TC16I5CB006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 xml:space="preserve">tender dossier is </w:t>
      </w:r>
      <w:r>
        <w:rPr>
          <w:sz w:val="22"/>
          <w:szCs w:val="22"/>
          <w:lang w:val="en-GB"/>
        </w:rPr>
        <w:t xml:space="preserve">available from the Municipality of Sandanski (official address: 14 Svoboda </w:t>
      </w:r>
      <w:proofErr w:type="spellStart"/>
      <w:r>
        <w:rPr>
          <w:sz w:val="22"/>
          <w:szCs w:val="22"/>
          <w:lang w:val="en-GB"/>
        </w:rPr>
        <w:t>blvd.</w:t>
      </w:r>
      <w:proofErr w:type="spellEnd"/>
      <w:r>
        <w:rPr>
          <w:sz w:val="22"/>
          <w:szCs w:val="22"/>
          <w:lang w:val="en-GB"/>
        </w:rPr>
        <w:t xml:space="preserve">, 2800 Sandanski, Bulgaria) and it is published online on the website of the contracting authority at </w:t>
      </w:r>
      <w:hyperlink r:id="rId8" w:history="1">
        <w:r w:rsidRPr="00DB2FB2">
          <w:rPr>
            <w:rStyle w:val="Hyperlink"/>
            <w:sz w:val="22"/>
            <w:szCs w:val="22"/>
            <w:lang w:val="en-GB"/>
          </w:rPr>
          <w:t>www.sandanskibg.com</w:t>
        </w:r>
      </w:hyperlink>
      <w:r>
        <w:rPr>
          <w:sz w:val="22"/>
          <w:szCs w:val="22"/>
          <w:lang w:val="en-GB"/>
        </w:rPr>
        <w:t xml:space="preserve">  and on the website of the Programme at: </w:t>
      </w:r>
      <w:hyperlink r:id="rId9" w:history="1">
        <w:r w:rsidRPr="00DB2FB2">
          <w:rPr>
            <w:rStyle w:val="Hyperlink"/>
            <w:sz w:val="22"/>
            <w:szCs w:val="22"/>
            <w:lang w:val="en-GB"/>
          </w:rPr>
          <w:t>http://www.ipa-cbc-007.eu/public-tenders</w:t>
        </w:r>
      </w:hyperlink>
      <w:r>
        <w:rPr>
          <w:sz w:val="22"/>
          <w:szCs w:val="22"/>
          <w:lang w:val="en-GB"/>
        </w:rPr>
        <w:t xml:space="preserve">  </w:t>
      </w:r>
    </w:p>
    <w:p w14:paraId="79254F2F" w14:textId="5138D573" w:rsidR="0020534E" w:rsidRPr="005E4CE5" w:rsidRDefault="0020534E" w:rsidP="000A1A55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0A7AF1"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 xml:space="preserve">is </w:t>
      </w:r>
      <w:r w:rsidR="00B808B1" w:rsidRPr="00B808B1">
        <w:rPr>
          <w:b/>
          <w:bCs/>
          <w:sz w:val="22"/>
          <w:szCs w:val="22"/>
          <w:lang w:val="en-GB"/>
        </w:rPr>
        <w:t>10.12.2020, at 17:00 pm (local time)</w:t>
      </w:r>
      <w:r w:rsidR="00392309" w:rsidRPr="005E4CE5">
        <w:rPr>
          <w:sz w:val="22"/>
          <w:szCs w:val="22"/>
          <w:lang w:val="en-GB"/>
        </w:rPr>
        <w:t>.</w:t>
      </w:r>
      <w:r w:rsidR="000A7AF1">
        <w:rPr>
          <w:sz w:val="22"/>
          <w:szCs w:val="22"/>
          <w:lang w:val="en-GB"/>
        </w:rPr>
        <w:t xml:space="preserve"> </w:t>
      </w:r>
      <w:r w:rsidR="00207BA3" w:rsidRPr="00207BA3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B808B1" w:rsidRPr="00B808B1">
        <w:rPr>
          <w:sz w:val="22"/>
          <w:szCs w:val="22"/>
          <w:lang w:val="en-GB"/>
        </w:rPr>
        <w:t xml:space="preserve">the website of the contracting authority at </w:t>
      </w:r>
      <w:hyperlink r:id="rId10" w:history="1">
        <w:r w:rsidR="00B808B1" w:rsidRPr="00DB2FB2">
          <w:rPr>
            <w:rStyle w:val="Hyperlink"/>
            <w:sz w:val="22"/>
            <w:szCs w:val="22"/>
            <w:lang w:val="en-GB"/>
          </w:rPr>
          <w:t>www.sandanskibg.com</w:t>
        </w:r>
      </w:hyperlink>
      <w:r w:rsidR="00B808B1">
        <w:rPr>
          <w:sz w:val="22"/>
          <w:szCs w:val="22"/>
          <w:lang w:val="en-GB"/>
        </w:rPr>
        <w:t xml:space="preserve"> </w:t>
      </w:r>
      <w:r w:rsidR="00B808B1" w:rsidRPr="00B808B1">
        <w:rPr>
          <w:sz w:val="22"/>
          <w:szCs w:val="22"/>
          <w:lang w:val="en-GB"/>
        </w:rPr>
        <w:t xml:space="preserve">and on the website of the Programme at: </w:t>
      </w:r>
      <w:hyperlink r:id="rId11" w:history="1">
        <w:r w:rsidR="00B808B1" w:rsidRPr="00DB2FB2">
          <w:rPr>
            <w:rStyle w:val="Hyperlink"/>
            <w:sz w:val="22"/>
            <w:szCs w:val="22"/>
            <w:lang w:val="en-GB"/>
          </w:rPr>
          <w:t>http://www.ipa-cbc-007.eu/public-tenders</w:t>
        </w:r>
      </w:hyperlink>
      <w:r w:rsidR="00B808B1">
        <w:rPr>
          <w:sz w:val="22"/>
          <w:szCs w:val="22"/>
          <w:lang w:val="en-GB"/>
        </w:rPr>
        <w:t xml:space="preserve"> </w:t>
      </w:r>
      <w:r w:rsidR="00B808B1" w:rsidRPr="00B808B1">
        <w:rPr>
          <w:sz w:val="22"/>
          <w:szCs w:val="22"/>
          <w:lang w:val="en-GB"/>
        </w:rPr>
        <w:t xml:space="preserve">  </w:t>
      </w:r>
    </w:p>
    <w:sectPr w:rsidR="0020534E" w:rsidRPr="005E4CE5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C580D" w14:textId="77777777" w:rsidR="00AD5B0F" w:rsidRDefault="00AD5B0F">
      <w:r>
        <w:separator/>
      </w:r>
    </w:p>
  </w:endnote>
  <w:endnote w:type="continuationSeparator" w:id="0">
    <w:p w14:paraId="1A933450" w14:textId="77777777" w:rsidR="00AD5B0F" w:rsidRDefault="00AD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6665C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41DDEC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59830" w14:textId="77777777"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August 2020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2C1C2CA6" w14:textId="77777777"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BB39" w14:textId="77777777" w:rsidR="007F630C" w:rsidRDefault="007F6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668B0C" w14:textId="77777777" w:rsidR="00AD5B0F" w:rsidRDefault="00AD5B0F">
      <w:r>
        <w:separator/>
      </w:r>
    </w:p>
  </w:footnote>
  <w:footnote w:type="continuationSeparator" w:id="0">
    <w:p w14:paraId="0652F390" w14:textId="77777777" w:rsidR="00AD5B0F" w:rsidRDefault="00AD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98FB2" w14:textId="77777777" w:rsidR="007F630C" w:rsidRDefault="007F6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21978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8DFA4" w14:textId="77777777" w:rsidR="007F630C" w:rsidRDefault="007F63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0MjEyNrU0NzEzNDNW0lEKTi0uzszPAykwrAUAqUCu3ywAAAA="/>
    <w:docVar w:name="LW_DocType" w:val="NORMAL"/>
  </w:docVars>
  <w:rsids>
    <w:rsidRoot w:val="001C4FA3"/>
    <w:rsid w:val="00051407"/>
    <w:rsid w:val="000808DB"/>
    <w:rsid w:val="000A1A55"/>
    <w:rsid w:val="000A7AF1"/>
    <w:rsid w:val="000C0F63"/>
    <w:rsid w:val="000C3E8F"/>
    <w:rsid w:val="000F72EF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615EB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A22A1"/>
    <w:rsid w:val="00A05FEE"/>
    <w:rsid w:val="00AD5B0F"/>
    <w:rsid w:val="00AE13E2"/>
    <w:rsid w:val="00B0342C"/>
    <w:rsid w:val="00B73DB5"/>
    <w:rsid w:val="00B808B1"/>
    <w:rsid w:val="00BC7652"/>
    <w:rsid w:val="00BF30DB"/>
    <w:rsid w:val="00BF387C"/>
    <w:rsid w:val="00C3452C"/>
    <w:rsid w:val="00C50093"/>
    <w:rsid w:val="00C54178"/>
    <w:rsid w:val="00C613CB"/>
    <w:rsid w:val="00C64689"/>
    <w:rsid w:val="00C66132"/>
    <w:rsid w:val="00CA2AD3"/>
    <w:rsid w:val="00CD1640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42A70"/>
    <w:rsid w:val="00E47143"/>
    <w:rsid w:val="00E5266E"/>
    <w:rsid w:val="00E81D34"/>
    <w:rsid w:val="00EA3A15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CE522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2615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danskibg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a-cbc-007.eu/public-tender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sandanskibg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a-cbc-007.eu/public-tender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2B68-A8F2-40C0-AE3B-ED1E8ADD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1483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Plamen Todorov</cp:lastModifiedBy>
  <cp:revision>10</cp:revision>
  <cp:lastPrinted>2012-09-25T08:38:00Z</cp:lastPrinted>
  <dcterms:created xsi:type="dcterms:W3CDTF">2018-12-18T11:51:00Z</dcterms:created>
  <dcterms:modified xsi:type="dcterms:W3CDTF">2020-11-06T08:24:00Z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