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7777777"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14:paraId="6F7BD8AF" w14:textId="77777777"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A132F8">
      <w:pPr>
        <w:snapToGrid w:val="0"/>
        <w:spacing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52629E">
      <w:pPr>
        <w:snapToGrid w:val="0"/>
        <w:spacing w:before="12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055B9A81" w14:textId="77777777" w:rsidR="006E342E" w:rsidRPr="00627EEB" w:rsidRDefault="006E342E" w:rsidP="00744F6E">
      <w:pPr>
        <w:tabs>
          <w:tab w:val="left" w:pos="360"/>
        </w:tabs>
        <w:spacing w:before="240"/>
        <w:jc w:val="both"/>
        <w:outlineLvl w:val="0"/>
        <w:rPr>
          <w:rFonts w:ascii="Times New Roman" w:hAnsi="Times New Roman"/>
          <w:b/>
          <w:sz w:val="2"/>
          <w:szCs w:val="2"/>
        </w:rPr>
      </w:pPr>
    </w:p>
    <w:p w14:paraId="3DC4B2EE" w14:textId="77777777" w:rsidR="00D261B4" w:rsidRPr="0017401E" w:rsidRDefault="00D261B4" w:rsidP="0052629E">
      <w:pPr>
        <w:tabs>
          <w:tab w:val="left" w:pos="360"/>
        </w:tabs>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lastRenderedPageBreak/>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default" r:id="rId8"/>
          <w:footerReference w:type="default" r:id="rId9"/>
          <w:headerReference w:type="first" r:id="rId10"/>
          <w:footerReference w:type="first" r:id="rId11"/>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F601E8"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F601E8" w:rsidRDefault="001A01B2" w:rsidP="001A01B2">
            <w:pPr>
              <w:widowControl w:val="0"/>
              <w:spacing w:before="60" w:after="60"/>
              <w:jc w:val="center"/>
              <w:rPr>
                <w:rFonts w:ascii="Times New Roman" w:hAnsi="Times New Roman"/>
                <w:b/>
                <w:sz w:val="22"/>
                <w:szCs w:val="22"/>
                <w:highlight w:val="lightGray"/>
              </w:rPr>
            </w:pPr>
            <w:r w:rsidRPr="00F601E8">
              <w:rPr>
                <w:rFonts w:ascii="Times New Roman" w:hAnsi="Times New Roman"/>
                <w:b/>
                <w:sz w:val="22"/>
                <w:szCs w:val="22"/>
                <w:highlight w:val="lightGray"/>
              </w:rPr>
              <w:t>[Past</w:t>
            </w:r>
            <w:r w:rsidR="000B1C42" w:rsidRPr="00F601E8">
              <w:rPr>
                <w:rFonts w:ascii="Times New Roman" w:hAnsi="Times New Roman"/>
                <w:b/>
                <w:strike/>
                <w:sz w:val="22"/>
                <w:szCs w:val="22"/>
                <w:highlight w:val="lightGray"/>
              </w:rPr>
              <w:t xml:space="preserve"> </w:t>
            </w:r>
            <w:r w:rsidRPr="00F601E8">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F601E8">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F601E8" w:rsidRDefault="001A01B2" w:rsidP="001A01B2">
            <w:pPr>
              <w:widowControl w:val="0"/>
              <w:spacing w:before="60" w:after="60"/>
              <w:jc w:val="center"/>
              <w:rPr>
                <w:rFonts w:ascii="Times New Roman" w:hAnsi="Times New Roman"/>
                <w:b/>
                <w:sz w:val="22"/>
                <w:szCs w:val="22"/>
                <w:highlight w:val="lightGray"/>
              </w:rPr>
            </w:pPr>
            <w:r w:rsidRPr="00F601E8">
              <w:rPr>
                <w:rFonts w:ascii="Times New Roman" w:hAnsi="Times New Roman"/>
                <w:b/>
                <w:sz w:val="22"/>
                <w:szCs w:val="22"/>
                <w:highlight w:val="lightGray"/>
              </w:rPr>
              <w:t>[Current</w:t>
            </w:r>
          </w:p>
          <w:p w14:paraId="6B6F20E1" w14:textId="77777777" w:rsidR="001A01B2" w:rsidRPr="00F601E8"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F601E8">
              <w:rPr>
                <w:rFonts w:ascii="Times New Roman" w:hAnsi="Times New Roman"/>
                <w:b/>
                <w:sz w:val="22"/>
                <w:szCs w:val="22"/>
                <w:highlight w:val="lightGray"/>
              </w:rPr>
              <w:t>year</w:t>
            </w:r>
            <w:r w:rsidRPr="00F601E8">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F601E8">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F601E8"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F601E8">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F601E8">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F601E8">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F601E8" w:rsidRDefault="001A01B2" w:rsidP="00F305AA">
            <w:pPr>
              <w:widowControl w:val="0"/>
              <w:spacing w:before="60" w:after="60"/>
              <w:rPr>
                <w:rFonts w:ascii="Times New Roman" w:hAnsi="Times New Roman"/>
                <w:sz w:val="22"/>
                <w:szCs w:val="22"/>
                <w:highlight w:val="darkGray"/>
              </w:rPr>
            </w:pPr>
            <w:r w:rsidRPr="00F601E8">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F601E8">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F601E8">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7E1DEF">
      <w:pPr>
        <w:tabs>
          <w:tab w:val="left" w:pos="426"/>
        </w:tabs>
        <w:spacing w:before="60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F601E8">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2"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lastRenderedPageBreak/>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3"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lastRenderedPageBreak/>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4"/>
          <w:footerReference w:type="first" r:id="rId15"/>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D20B0D">
      <w:pPr>
        <w:pStyle w:val="BodyText"/>
        <w:keepNext w:val="0"/>
        <w:spacing w:before="12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D20B0D">
      <w:pPr>
        <w:widowControl w:val="0"/>
        <w:spacing w:after="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F601E8">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F601E8">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F601E8">
        <w:rPr>
          <w:rFonts w:ascii="Times New Roman" w:hAnsi="Times New Roman"/>
          <w:sz w:val="22"/>
          <w:szCs w:val="22"/>
          <w:highlight w:val="lightGray"/>
        </w:rPr>
        <w:t>&gt; [</w:t>
      </w:r>
      <w:r w:rsidRPr="00F601E8">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F601E8">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F601E8">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F601E8">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F601E8">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73155578" w14:textId="5E2DE79D" w:rsidR="00B06316" w:rsidRDefault="00B06316" w:rsidP="00A264A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1EA28A2A" w14:textId="0BCFF4B8" w:rsidR="003704D2" w:rsidRPr="0017401E" w:rsidRDefault="000B1C42" w:rsidP="00A264AE">
      <w:pPr>
        <w:widowControl w:val="0"/>
        <w:spacing w:after="120"/>
        <w:jc w:val="center"/>
        <w:rPr>
          <w:rFonts w:ascii="Times New Roman" w:hAnsi="Times New Roman"/>
          <w:b/>
          <w:sz w:val="22"/>
          <w:szCs w:val="22"/>
        </w:rPr>
      </w:pPr>
      <w:r>
        <w:rPr>
          <w:rFonts w:ascii="Times New Roman" w:hAnsi="Times New Roman"/>
          <w:sz w:val="22"/>
          <w:szCs w:val="22"/>
        </w:rPr>
        <w:br w:type="page"/>
      </w:r>
      <w:r w:rsidR="003704D2" w:rsidRPr="0017401E">
        <w:rPr>
          <w:rFonts w:ascii="Times New Roman" w:hAnsi="Times New Roman"/>
          <w:b/>
          <w:sz w:val="22"/>
          <w:szCs w:val="22"/>
        </w:rPr>
        <w:lastRenderedPageBreak/>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F601E8"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F601E8" w:rsidRDefault="004B2FB9" w:rsidP="004B2FB9">
            <w:pPr>
              <w:widowControl w:val="0"/>
              <w:spacing w:before="60" w:after="60"/>
              <w:jc w:val="center"/>
              <w:rPr>
                <w:rFonts w:ascii="Times New Roman" w:hAnsi="Times New Roman"/>
                <w:b/>
                <w:sz w:val="22"/>
                <w:szCs w:val="22"/>
                <w:highlight w:val="lightGray"/>
              </w:rPr>
            </w:pPr>
            <w:r w:rsidRPr="00F601E8">
              <w:rPr>
                <w:rFonts w:ascii="Times New Roman" w:hAnsi="Times New Roman"/>
                <w:b/>
                <w:sz w:val="22"/>
                <w:szCs w:val="22"/>
                <w:highlight w:val="lightGray"/>
              </w:rPr>
              <w:t>[</w:t>
            </w:r>
            <w:r w:rsidR="000B1C42" w:rsidRPr="00F601E8">
              <w:rPr>
                <w:rFonts w:ascii="Times New Roman" w:hAnsi="Times New Roman"/>
                <w:b/>
                <w:sz w:val="22"/>
                <w:szCs w:val="22"/>
                <w:highlight w:val="lightGray"/>
              </w:rPr>
              <w:t>L</w:t>
            </w:r>
            <w:r w:rsidRPr="00F601E8">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F601E8">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F601E8" w:rsidRDefault="004B2FB9" w:rsidP="00F01A4C">
            <w:pPr>
              <w:widowControl w:val="0"/>
              <w:spacing w:before="60" w:after="60"/>
              <w:jc w:val="center"/>
              <w:rPr>
                <w:rFonts w:ascii="Times New Roman" w:hAnsi="Times New Roman"/>
                <w:b/>
                <w:sz w:val="22"/>
                <w:szCs w:val="22"/>
                <w:highlight w:val="lightGray"/>
              </w:rPr>
            </w:pPr>
            <w:r w:rsidRPr="00F601E8">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F601E8">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F601E8">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F601E8">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F601E8">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F601E8">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F601E8">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F601E8">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A264AE">
      <w:pPr>
        <w:pStyle w:val="Annexetitle"/>
      </w:pPr>
      <w:bookmarkStart w:id="1" w:name="_GoBack"/>
      <w:bookmarkEnd w:id="1"/>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F601E8">
              <w:rPr>
                <w:rFonts w:ascii="Times New Roman" w:hAnsi="Times New Roman"/>
                <w:sz w:val="22"/>
                <w:szCs w:val="22"/>
                <w:highlight w:val="lightGray"/>
              </w:rPr>
              <w:t>full time</w:t>
            </w:r>
            <w:r w:rsidRPr="0017401E">
              <w:rPr>
                <w:rFonts w:ascii="Times New Roman" w:hAnsi="Times New Roman"/>
                <w:sz w:val="22"/>
                <w:szCs w:val="22"/>
              </w:rPr>
              <w:t>] [</w:t>
            </w:r>
            <w:r w:rsidR="00D01CA8" w:rsidRPr="00F601E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F601E8">
              <w:rPr>
                <w:rFonts w:ascii="Times New Roman" w:hAnsi="Times New Roman"/>
                <w:sz w:val="22"/>
                <w:szCs w:val="22"/>
                <w:highlight w:val="lightGray"/>
              </w:rPr>
              <w:t>full time</w:t>
            </w:r>
            <w:r w:rsidRPr="0017401E">
              <w:rPr>
                <w:rFonts w:ascii="Times New Roman" w:hAnsi="Times New Roman"/>
                <w:sz w:val="22"/>
                <w:szCs w:val="22"/>
              </w:rPr>
              <w:t>] [</w:t>
            </w:r>
            <w:r w:rsidR="00D01CA8" w:rsidRPr="00F601E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6"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F601E8">
        <w:rPr>
          <w:rFonts w:ascii="Times New Roman" w:hAnsi="Times New Roman"/>
          <w:sz w:val="22"/>
          <w:szCs w:val="22"/>
          <w:highlight w:val="lightGray"/>
        </w:rPr>
        <w:t xml:space="preserve">For information, I have signed a </w:t>
      </w:r>
      <w:r w:rsidR="0025365B" w:rsidRPr="00F601E8">
        <w:rPr>
          <w:rFonts w:ascii="Times New Roman" w:hAnsi="Times New Roman"/>
          <w:sz w:val="22"/>
          <w:szCs w:val="22"/>
          <w:highlight w:val="lightGray"/>
        </w:rPr>
        <w:t>s</w:t>
      </w:r>
      <w:r w:rsidRPr="00F601E8">
        <w:rPr>
          <w:rFonts w:ascii="Times New Roman" w:hAnsi="Times New Roman"/>
          <w:sz w:val="22"/>
          <w:szCs w:val="22"/>
          <w:highlight w:val="lightGray"/>
        </w:rPr>
        <w:t xml:space="preserve">tatement of </w:t>
      </w:r>
      <w:r w:rsidR="0025365B" w:rsidRPr="00F601E8">
        <w:rPr>
          <w:rFonts w:ascii="Times New Roman" w:hAnsi="Times New Roman"/>
          <w:sz w:val="22"/>
          <w:szCs w:val="22"/>
          <w:highlight w:val="lightGray"/>
        </w:rPr>
        <w:t>e</w:t>
      </w:r>
      <w:r w:rsidRPr="00F601E8">
        <w:rPr>
          <w:rFonts w:ascii="Times New Roman" w:hAnsi="Times New Roman"/>
          <w:sz w:val="22"/>
          <w:szCs w:val="22"/>
          <w:highlight w:val="lightGray"/>
        </w:rPr>
        <w:t xml:space="preserve">xclusivity and </w:t>
      </w:r>
      <w:r w:rsidR="0025365B" w:rsidRPr="00F601E8">
        <w:rPr>
          <w:rFonts w:ascii="Times New Roman" w:hAnsi="Times New Roman"/>
          <w:sz w:val="22"/>
          <w:szCs w:val="22"/>
          <w:highlight w:val="lightGray"/>
        </w:rPr>
        <w:t>a</w:t>
      </w:r>
      <w:r w:rsidRPr="00F601E8">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F601E8">
              <w:rPr>
                <w:rFonts w:ascii="Times New Roman" w:hAnsi="Times New Roman"/>
                <w:sz w:val="22"/>
                <w:szCs w:val="22"/>
                <w:highlight w:val="lightGray"/>
              </w:rPr>
              <w:t>full time</w:t>
            </w:r>
            <w:r w:rsidRPr="0017401E">
              <w:rPr>
                <w:rFonts w:ascii="Times New Roman" w:hAnsi="Times New Roman"/>
                <w:sz w:val="22"/>
                <w:szCs w:val="22"/>
              </w:rPr>
              <w:t>] [</w:t>
            </w:r>
            <w:r w:rsidR="00D01CA8" w:rsidRPr="00F601E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F601E8">
              <w:rPr>
                <w:rFonts w:ascii="Times New Roman" w:hAnsi="Times New Roman"/>
                <w:sz w:val="22"/>
                <w:szCs w:val="22"/>
                <w:highlight w:val="lightGray"/>
              </w:rPr>
              <w:t>full time</w:t>
            </w:r>
            <w:r w:rsidRPr="0017401E">
              <w:rPr>
                <w:rFonts w:ascii="Times New Roman" w:hAnsi="Times New Roman"/>
                <w:sz w:val="22"/>
                <w:szCs w:val="22"/>
              </w:rPr>
              <w:t>] [</w:t>
            </w:r>
            <w:r w:rsidR="00D01CA8" w:rsidRPr="00F601E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F601E8">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lastRenderedPageBreak/>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7"/>
      <w:footerReference w:type="first" r:id="rId18"/>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01B5F" w14:textId="77777777" w:rsidR="00F601E8" w:rsidRDefault="00F601E8" w:rsidP="006D1139">
      <w:pPr>
        <w:spacing w:before="120" w:after="0"/>
      </w:pPr>
      <w:r>
        <w:separator/>
      </w:r>
    </w:p>
  </w:endnote>
  <w:endnote w:type="continuationSeparator" w:id="0">
    <w:p w14:paraId="3C3FC1A4" w14:textId="77777777" w:rsidR="00F601E8" w:rsidRDefault="00F601E8">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731C2212"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A264AE">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A264AE">
      <w:rPr>
        <w:rStyle w:val="PageNumber"/>
        <w:rFonts w:ascii="Times New Roman" w:hAnsi="Times New Roman"/>
        <w:noProof/>
        <w:sz w:val="18"/>
        <w:szCs w:val="18"/>
      </w:rPr>
      <w:t>15</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352BCCD5"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A264AE">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A264AE">
      <w:rPr>
        <w:rStyle w:val="PageNumber"/>
        <w:rFonts w:ascii="Times New Roman" w:hAnsi="Times New Roman"/>
        <w:noProof/>
        <w:sz w:val="18"/>
        <w:szCs w:val="18"/>
      </w:rPr>
      <w:t>15</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F340319"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A264AE">
      <w:rPr>
        <w:rStyle w:val="PageNumber"/>
        <w:rFonts w:ascii="Times New Roman" w:hAnsi="Times New Roman"/>
        <w:noProof/>
        <w:sz w:val="18"/>
        <w:szCs w:val="18"/>
      </w:rPr>
      <w:t>9</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A264AE">
      <w:rPr>
        <w:rStyle w:val="PageNumber"/>
        <w:rFonts w:ascii="Times New Roman" w:hAnsi="Times New Roman"/>
        <w:noProof/>
        <w:sz w:val="18"/>
        <w:szCs w:val="18"/>
      </w:rPr>
      <w:t>15</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21EEC3E6"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A264AE">
      <w:rPr>
        <w:rStyle w:val="PageNumber"/>
        <w:rFonts w:ascii="Times New Roman" w:hAnsi="Times New Roman"/>
        <w:noProof/>
      </w:rPr>
      <w:t>5</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A264AE">
      <w:rPr>
        <w:rStyle w:val="PageNumber"/>
        <w:rFonts w:ascii="Times New Roman" w:hAnsi="Times New Roman"/>
        <w:noProof/>
      </w:rPr>
      <w:t>15</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23F80B8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A264AE">
      <w:rPr>
        <w:rFonts w:ascii="Times New Roman" w:hAnsi="Times New Roman"/>
        <w:noProof/>
        <w:sz w:val="18"/>
        <w:szCs w:val="18"/>
      </w:rPr>
      <w:t>15</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A264AE">
      <w:rPr>
        <w:rStyle w:val="PageNumber"/>
        <w:rFonts w:ascii="Times New Roman" w:hAnsi="Times New Roman"/>
        <w:noProof/>
      </w:rPr>
      <w:t>15</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4A054B02"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A264AE">
      <w:rPr>
        <w:rStyle w:val="PageNumber"/>
        <w:rFonts w:ascii="Times New Roman" w:hAnsi="Times New Roman"/>
        <w:noProof/>
      </w:rPr>
      <w:t>10</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A264AE">
      <w:rPr>
        <w:rStyle w:val="PageNumber"/>
        <w:rFonts w:ascii="Times New Roman" w:hAnsi="Times New Roman"/>
        <w:noProof/>
      </w:rPr>
      <w:t>15</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425A6" w14:textId="77777777" w:rsidR="00F601E8" w:rsidRDefault="00F601E8">
      <w:r>
        <w:separator/>
      </w:r>
    </w:p>
  </w:footnote>
  <w:footnote w:type="continuationSeparator" w:id="0">
    <w:p w14:paraId="4A12A539" w14:textId="77777777" w:rsidR="00F601E8" w:rsidRDefault="00F60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0E3C7" w14:textId="77777777" w:rsidR="00BC7618" w:rsidRPr="0078255B" w:rsidRDefault="0052629E" w:rsidP="00BC7618">
    <w:pPr>
      <w:pStyle w:val="Header"/>
      <w:tabs>
        <w:tab w:val="right" w:pos="9356"/>
      </w:tabs>
      <w:jc w:val="center"/>
      <w:rPr>
        <w:b/>
        <w:bCs/>
      </w:rPr>
    </w:pPr>
    <w:r>
      <w:rPr>
        <w:b/>
        <w:noProof/>
        <w:lang w:val="mk-MK" w:eastAsia="mk-MK"/>
      </w:rPr>
      <w:pict w14:anchorId="3A5CF1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5pt;height:53.5pt;visibility:visible;mso-wrap-style:square">
          <v:imagedata r:id="rId1" o:title=""/>
        </v:shape>
      </w:pict>
    </w:r>
  </w:p>
  <w:p w14:paraId="0F1EFFEB" w14:textId="77777777" w:rsidR="00BC7618" w:rsidRPr="00BC7618" w:rsidRDefault="00BC7618" w:rsidP="00BC7618">
    <w:pPr>
      <w:pStyle w:val="Header"/>
      <w:spacing w:after="0"/>
      <w:jc w:val="center"/>
      <w:rPr>
        <w:rFonts w:ascii="Times New Roman" w:hAnsi="Times New Roman"/>
        <w:b/>
        <w:i/>
        <w:sz w:val="22"/>
        <w:szCs w:val="22"/>
      </w:rPr>
    </w:pPr>
    <w:r w:rsidRPr="00BC7618">
      <w:rPr>
        <w:rFonts w:ascii="Times New Roman" w:hAnsi="Times New Roman"/>
        <w:b/>
        <w:i/>
        <w:sz w:val="22"/>
        <w:szCs w:val="22"/>
      </w:rPr>
      <w:t xml:space="preserve">Project title: “The living cultural heritage of two nations on one scene” </w:t>
    </w:r>
  </w:p>
  <w:p w14:paraId="334C9DCF" w14:textId="77777777" w:rsidR="00BC7618" w:rsidRPr="00BC7618" w:rsidRDefault="00BC7618" w:rsidP="00BC7618">
    <w:pPr>
      <w:pStyle w:val="Header"/>
      <w:spacing w:after="0"/>
      <w:jc w:val="center"/>
      <w:rPr>
        <w:rFonts w:ascii="Times New Roman" w:hAnsi="Times New Roman"/>
        <w:b/>
        <w:sz w:val="18"/>
        <w:szCs w:val="18"/>
      </w:rPr>
    </w:pPr>
    <w:r w:rsidRPr="00BC7618">
      <w:rPr>
        <w:rFonts w:ascii="Times New Roman" w:hAnsi="Times New Roman"/>
        <w:b/>
        <w:i/>
        <w:sz w:val="22"/>
        <w:szCs w:val="22"/>
      </w:rPr>
      <w:t>Reference Number: CB006.2.23.115</w:t>
    </w:r>
    <w:r w:rsidRPr="00BC7618">
      <w:rPr>
        <w:rFonts w:ascii="Times New Roman" w:hAnsi="Times New Roman"/>
        <w:b/>
        <w:sz w:val="18"/>
        <w:szCs w:val="18"/>
      </w:rPr>
      <w:t xml:space="preserve"> </w:t>
    </w:r>
  </w:p>
  <w:p w14:paraId="4F5DA018" w14:textId="77777777" w:rsidR="00BC7618" w:rsidRDefault="00BC7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1CC7F" w14:textId="5E7FFFCA" w:rsidR="00BC7618" w:rsidRPr="0078255B" w:rsidRDefault="0052629E" w:rsidP="00BC7618">
    <w:pPr>
      <w:pStyle w:val="Header"/>
      <w:tabs>
        <w:tab w:val="right" w:pos="9356"/>
      </w:tabs>
      <w:jc w:val="center"/>
      <w:rPr>
        <w:b/>
        <w:bCs/>
      </w:rPr>
    </w:pPr>
    <w:r>
      <w:rPr>
        <w:b/>
        <w:noProof/>
        <w:lang w:val="mk-MK" w:eastAsia="mk-MK"/>
      </w:rPr>
      <w:pict w14:anchorId="4DAF70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27.5pt;height:53.5pt;visibility:visible;mso-wrap-style:square">
          <v:imagedata r:id="rId1" o:title=""/>
        </v:shape>
      </w:pict>
    </w:r>
  </w:p>
  <w:p w14:paraId="396F216B" w14:textId="77777777" w:rsidR="00BC7618" w:rsidRPr="00BC7618" w:rsidRDefault="00BC7618" w:rsidP="00BC7618">
    <w:pPr>
      <w:pStyle w:val="Header"/>
      <w:spacing w:after="0"/>
      <w:jc w:val="center"/>
      <w:rPr>
        <w:rFonts w:ascii="Times New Roman" w:hAnsi="Times New Roman"/>
        <w:b/>
        <w:i/>
        <w:sz w:val="22"/>
        <w:szCs w:val="22"/>
      </w:rPr>
    </w:pPr>
    <w:r w:rsidRPr="00BC7618">
      <w:rPr>
        <w:rFonts w:ascii="Times New Roman" w:hAnsi="Times New Roman"/>
        <w:b/>
        <w:i/>
        <w:sz w:val="22"/>
        <w:szCs w:val="22"/>
      </w:rPr>
      <w:t xml:space="preserve">Project title: “The living cultural heritage of two nations on one scene” </w:t>
    </w:r>
  </w:p>
  <w:p w14:paraId="7761DFC8" w14:textId="77777777" w:rsidR="00BC7618" w:rsidRPr="00BC7618" w:rsidRDefault="00BC7618" w:rsidP="00BC7618">
    <w:pPr>
      <w:pStyle w:val="Header"/>
      <w:spacing w:after="0"/>
      <w:jc w:val="center"/>
      <w:rPr>
        <w:rFonts w:ascii="Times New Roman" w:hAnsi="Times New Roman"/>
        <w:b/>
        <w:sz w:val="18"/>
        <w:szCs w:val="18"/>
      </w:rPr>
    </w:pPr>
    <w:r w:rsidRPr="00BC7618">
      <w:rPr>
        <w:rFonts w:ascii="Times New Roman" w:hAnsi="Times New Roman"/>
        <w:b/>
        <w:i/>
        <w:sz w:val="22"/>
        <w:szCs w:val="22"/>
      </w:rPr>
      <w:t xml:space="preserve">Reference Number: </w:t>
    </w:r>
    <w:bookmarkStart w:id="0" w:name="_Hlk121692419"/>
    <w:r w:rsidRPr="00BC7618">
      <w:rPr>
        <w:rFonts w:ascii="Times New Roman" w:hAnsi="Times New Roman"/>
        <w:b/>
        <w:i/>
        <w:sz w:val="22"/>
        <w:szCs w:val="22"/>
      </w:rPr>
      <w:t>CB006.2.23.115</w:t>
    </w:r>
    <w:r w:rsidRPr="00BC7618">
      <w:rPr>
        <w:rFonts w:ascii="Times New Roman" w:hAnsi="Times New Roman"/>
        <w:b/>
        <w:sz w:val="18"/>
        <w:szCs w:val="18"/>
      </w:rPr>
      <w:t xml:space="preserve"> </w:t>
    </w:r>
    <w:bookmarkEnd w:id="0"/>
  </w:p>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2629E"/>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1E15"/>
    <w:rsid w:val="005C6145"/>
    <w:rsid w:val="005D474F"/>
    <w:rsid w:val="005D4C06"/>
    <w:rsid w:val="005E1398"/>
    <w:rsid w:val="005E1D22"/>
    <w:rsid w:val="005E2657"/>
    <w:rsid w:val="005F34F3"/>
    <w:rsid w:val="005F4D5C"/>
    <w:rsid w:val="005F73E0"/>
    <w:rsid w:val="00617CC2"/>
    <w:rsid w:val="00627EEB"/>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1DEF"/>
    <w:rsid w:val="007E28B0"/>
    <w:rsid w:val="007E532C"/>
    <w:rsid w:val="007E5834"/>
    <w:rsid w:val="007F4F88"/>
    <w:rsid w:val="0080049C"/>
    <w:rsid w:val="00812FB8"/>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132F8"/>
    <w:rsid w:val="00A23DF0"/>
    <w:rsid w:val="00A24B43"/>
    <w:rsid w:val="00A264AE"/>
    <w:rsid w:val="00A26E13"/>
    <w:rsid w:val="00A32155"/>
    <w:rsid w:val="00A36A2B"/>
    <w:rsid w:val="00A54158"/>
    <w:rsid w:val="00A56760"/>
    <w:rsid w:val="00A56AB5"/>
    <w:rsid w:val="00A66809"/>
    <w:rsid w:val="00A66DAB"/>
    <w:rsid w:val="00A83325"/>
    <w:rsid w:val="00A9556D"/>
    <w:rsid w:val="00AA31A1"/>
    <w:rsid w:val="00AA322F"/>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C7618"/>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0B0D"/>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01E8"/>
    <w:rsid w:val="00F6191A"/>
    <w:rsid w:val="00F61A34"/>
    <w:rsid w:val="00F66457"/>
    <w:rsid w:val="00F67E98"/>
    <w:rsid w:val="00F818AC"/>
    <w:rsid w:val="00F84198"/>
    <w:rsid w:val="00F85F10"/>
    <w:rsid w:val="00F93057"/>
    <w:rsid w:val="00F932E7"/>
    <w:rsid w:val="00F94C18"/>
    <w:rsid w:val="00FB6EC3"/>
    <w:rsid w:val="00FC55D6"/>
    <w:rsid w:val="00FC7558"/>
    <w:rsid w:val="00FD1195"/>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aliases w:val="(17) EPR 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A264AE"/>
    <w:pPr>
      <w:keepNext w:val="0"/>
      <w:pageBreakBefore/>
      <w:tabs>
        <w:tab w:val="left" w:pos="1701"/>
        <w:tab w:val="left" w:pos="2552"/>
      </w:tabs>
      <w:spacing w:before="0"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 w:type="character" w:customStyle="1" w:styleId="HeaderChar">
    <w:name w:val="Header Char"/>
    <w:aliases w:val="(17) EPR Header Char"/>
    <w:link w:val="Header"/>
    <w:uiPriority w:val="99"/>
    <w:rsid w:val="00BC761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anctionsmap.eu" TargetMode="Externa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sanctionsmap.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08037-06D0-4542-8A2E-EF83B7A81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3207</Words>
  <Characters>18286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21451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revision>58</cp:revision>
  <cp:lastPrinted>2013-05-27T10:48:00Z</cp:lastPrinted>
  <dcterms:created xsi:type="dcterms:W3CDTF">2021-02-15T22:09:00Z</dcterms:created>
  <dcterms:modified xsi:type="dcterms:W3CDTF">2022-12-21T17:47:00Z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