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3A9F46"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7BFD3E88" w14:textId="77777777" w:rsidR="004D2FD8" w:rsidRPr="000726B9" w:rsidRDefault="004D2FD8">
      <w:pPr>
        <w:spacing w:before="0" w:after="0"/>
        <w:ind w:left="567" w:hanging="567"/>
        <w:rPr>
          <w:rFonts w:ascii="Times New Roman" w:hAnsi="Times New Roman"/>
          <w:lang w:val="en-GB"/>
        </w:rPr>
      </w:pPr>
    </w:p>
    <w:p w14:paraId="3241D705" w14:textId="77777777" w:rsidR="00160A3E" w:rsidRDefault="00160A3E" w:rsidP="00C4214C">
      <w:pPr>
        <w:tabs>
          <w:tab w:val="right" w:pos="14459"/>
        </w:tabs>
        <w:jc w:val="both"/>
        <w:outlineLvl w:val="0"/>
        <w:rPr>
          <w:rFonts w:ascii="Times New Roman" w:hAnsi="Times New Roman"/>
          <w:b/>
          <w:sz w:val="22"/>
          <w:szCs w:val="22"/>
          <w:lang w:val="en-GB"/>
        </w:rPr>
      </w:pPr>
    </w:p>
    <w:p w14:paraId="147F8301" w14:textId="77777777" w:rsidR="00FF2E70" w:rsidRPr="00DC3CB9" w:rsidRDefault="00FF2E70" w:rsidP="00FF2E70">
      <w:pPr>
        <w:tabs>
          <w:tab w:val="left" w:pos="7491"/>
        </w:tabs>
        <w:rPr>
          <w:rFonts w:ascii="Times New Roman" w:hAnsi="Times New Roman"/>
          <w:b/>
          <w:sz w:val="22"/>
          <w:szCs w:val="22"/>
          <w:lang w:val="en-GB"/>
        </w:rPr>
      </w:pPr>
      <w:r w:rsidRPr="00DC3CB9">
        <w:rPr>
          <w:rFonts w:ascii="Times New Roman" w:hAnsi="Times New Roman"/>
          <w:b/>
          <w:sz w:val="22"/>
          <w:szCs w:val="22"/>
          <w:lang w:val="en-GB"/>
        </w:rPr>
        <w:t>Contract title: Supply of personal protective equipment, protective clothing and other fire-fighting equipment and gear</w:t>
      </w:r>
      <w:r w:rsidRPr="00DC3CB9">
        <w:rPr>
          <w:rFonts w:ascii="Times New Roman" w:hAnsi="Times New Roman"/>
          <w:b/>
          <w:sz w:val="22"/>
          <w:szCs w:val="22"/>
          <w:lang w:val="en-GB"/>
        </w:rPr>
        <w:tab/>
      </w:r>
    </w:p>
    <w:p w14:paraId="7AD18A03" w14:textId="77777777" w:rsidR="00FF2E70" w:rsidRPr="00DC3CB9" w:rsidRDefault="00FF2E70" w:rsidP="00FF2E70">
      <w:pPr>
        <w:tabs>
          <w:tab w:val="left" w:pos="7491"/>
        </w:tabs>
        <w:rPr>
          <w:rFonts w:ascii="Times New Roman" w:hAnsi="Times New Roman"/>
          <w:b/>
          <w:sz w:val="22"/>
          <w:szCs w:val="22"/>
          <w:lang w:val="en-GB"/>
        </w:rPr>
      </w:pPr>
      <w:r w:rsidRPr="00DC3CB9">
        <w:rPr>
          <w:rFonts w:ascii="Times New Roman" w:hAnsi="Times New Roman"/>
          <w:b/>
          <w:sz w:val="22"/>
          <w:szCs w:val="22"/>
          <w:lang w:val="en-GB"/>
        </w:rPr>
        <w:t>Publication reference: CB006.2.12.122-LP-Equipment</w:t>
      </w:r>
    </w:p>
    <w:p w14:paraId="53A88E53" w14:textId="77777777" w:rsidR="00FF2E70" w:rsidRPr="00DC3CB9" w:rsidRDefault="00FF2E70" w:rsidP="00FF2E70">
      <w:pPr>
        <w:tabs>
          <w:tab w:val="left" w:pos="7491"/>
        </w:tabs>
        <w:rPr>
          <w:rFonts w:ascii="Times New Roman" w:hAnsi="Times New Roman"/>
          <w:b/>
          <w:sz w:val="22"/>
          <w:szCs w:val="22"/>
          <w:lang w:val="en-GB"/>
        </w:rPr>
      </w:pPr>
      <w:r w:rsidRPr="00DC3CB9">
        <w:rPr>
          <w:rFonts w:ascii="Times New Roman" w:hAnsi="Times New Roman"/>
          <w:b/>
          <w:sz w:val="22"/>
          <w:szCs w:val="22"/>
          <w:lang w:val="en-GB"/>
        </w:rPr>
        <w:t>Lot 1: Firefighting gear and personal protective equipment and clothing</w:t>
      </w:r>
    </w:p>
    <w:p w14:paraId="0468DC19" w14:textId="77777777" w:rsidR="00FF2E70" w:rsidRDefault="00FF2E70" w:rsidP="00FF2E70">
      <w:pPr>
        <w:tabs>
          <w:tab w:val="left" w:pos="7491"/>
        </w:tabs>
        <w:rPr>
          <w:rFonts w:ascii="Times New Roman" w:hAnsi="Times New Roman"/>
          <w:b/>
          <w:sz w:val="22"/>
          <w:lang w:val="en-GB"/>
        </w:rPr>
      </w:pPr>
      <w:r w:rsidRPr="00DC3CB9">
        <w:rPr>
          <w:rFonts w:ascii="Times New Roman" w:hAnsi="Times New Roman"/>
          <w:b/>
          <w:sz w:val="22"/>
          <w:szCs w:val="22"/>
          <w:lang w:val="en-GB"/>
        </w:rPr>
        <w:t>Publication reference: CB006.2.12.122-LP-Equipment-L1</w:t>
      </w:r>
    </w:p>
    <w:p w14:paraId="0C1492DA" w14:textId="77777777" w:rsidR="008766DD" w:rsidRDefault="008766DD" w:rsidP="000F3878">
      <w:pPr>
        <w:tabs>
          <w:tab w:val="left" w:pos="7491"/>
        </w:tabs>
        <w:rPr>
          <w:rFonts w:ascii="Times New Roman" w:hAnsi="Times New Roman"/>
          <w:b/>
          <w:sz w:val="22"/>
          <w:lang w:val="en-GB"/>
        </w:rPr>
      </w:pPr>
    </w:p>
    <w:p w14:paraId="04053252" w14:textId="77777777" w:rsidR="00301346" w:rsidRPr="000726B9" w:rsidRDefault="00301346" w:rsidP="00B25580">
      <w:pPr>
        <w:spacing w:before="0" w:after="0"/>
        <w:rPr>
          <w:rFonts w:ascii="Times New Roman" w:hAnsi="Times New Roman"/>
          <w:b/>
          <w:sz w:val="22"/>
          <w:szCs w:val="22"/>
          <w:highlight w:val="yellow"/>
          <w:lang w:val="en-GB"/>
        </w:rPr>
      </w:pPr>
    </w:p>
    <w:p w14:paraId="566813C8" w14:textId="77777777" w:rsidR="00EB4039" w:rsidRDefault="00EB4039" w:rsidP="00301346">
      <w:pPr>
        <w:spacing w:before="0" w:after="0"/>
        <w:ind w:left="567" w:hanging="567"/>
        <w:rPr>
          <w:rFonts w:ascii="Times New Roman" w:hAnsi="Times New Roman"/>
          <w:b/>
          <w:sz w:val="22"/>
          <w:szCs w:val="22"/>
          <w:highlight w:val="yellow"/>
          <w:lang w:val="en-GB"/>
        </w:rPr>
      </w:pPr>
    </w:p>
    <w:p w14:paraId="71CBCEFF"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32D109B1"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186DAB49"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4250DD25"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3340B52D"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547345EE"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654E9958"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135DB5AA"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0D0EF56E"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11EA390E"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54A3CABD" w14:textId="77777777" w:rsidR="00652156" w:rsidRPr="005038F4" w:rsidRDefault="005C4176" w:rsidP="00652156">
      <w:pPr>
        <w:spacing w:before="0"/>
        <w:ind w:left="567" w:hanging="567"/>
        <w:rPr>
          <w:rFonts w:ascii="Times New Roman" w:hAnsi="Times New Roman"/>
          <w:b/>
          <w:bCs/>
          <w:sz w:val="22"/>
          <w:szCs w:val="22"/>
          <w:lang w:val="en-GB"/>
        </w:rPr>
      </w:pPr>
      <w:r>
        <w:rPr>
          <w:rFonts w:ascii="Times New Roman" w:hAnsi="Times New Roman"/>
          <w:sz w:val="22"/>
          <w:szCs w:val="22"/>
          <w:lang w:val="en-GB"/>
        </w:rPr>
        <w:br w:type="page"/>
      </w:r>
      <w:r w:rsidR="00652156" w:rsidRPr="005038F4">
        <w:rPr>
          <w:rFonts w:ascii="Times New Roman" w:hAnsi="Times New Roman"/>
          <w:sz w:val="22"/>
          <w:szCs w:val="22"/>
          <w:lang w:val="en-GB"/>
        </w:rPr>
        <w:lastRenderedPageBreak/>
        <w:t xml:space="preserve">Lot 1: </w:t>
      </w:r>
      <w:r w:rsidR="00652156" w:rsidRPr="005038F4">
        <w:rPr>
          <w:rFonts w:ascii="Times New Roman" w:hAnsi="Times New Roman"/>
          <w:b/>
          <w:bCs/>
          <w:sz w:val="22"/>
          <w:szCs w:val="22"/>
          <w:lang w:val="en-GB"/>
        </w:rPr>
        <w:t>Firefighting gear and personal protective equipment and clothing</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6DAE0528" w14:textId="77777777">
        <w:trPr>
          <w:cantSplit/>
          <w:trHeight w:val="879"/>
          <w:tblHeader/>
        </w:trPr>
        <w:tc>
          <w:tcPr>
            <w:tcW w:w="1134" w:type="dxa"/>
            <w:shd w:val="pct5" w:color="auto" w:fill="FFFFFF"/>
          </w:tcPr>
          <w:p w14:paraId="29A8D63D"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4D2FB51B"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3A43A992"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50CD1AEF"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678F14F2"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772364BF"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23DCF59D"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6EC7562F"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70423438"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36DA3EF5"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097F73" w:rsidRPr="00034B1D" w14:paraId="68BB4DA0" w14:textId="77777777">
        <w:trPr>
          <w:cantSplit/>
        </w:trPr>
        <w:tc>
          <w:tcPr>
            <w:tcW w:w="1134" w:type="dxa"/>
          </w:tcPr>
          <w:p w14:paraId="4808CCA9" w14:textId="72651F30" w:rsidR="00097F73" w:rsidRPr="00034B1D" w:rsidRDefault="00097F73" w:rsidP="00097F73">
            <w:pPr>
              <w:rPr>
                <w:rFonts w:ascii="Times New Roman" w:hAnsi="Times New Roman"/>
                <w:b/>
                <w:highlight w:val="green"/>
                <w:lang w:val="en-GB"/>
              </w:rPr>
            </w:pPr>
            <w:r w:rsidRPr="41B76609">
              <w:rPr>
                <w:rFonts w:ascii="Times New Roman" w:hAnsi="Times New Roman"/>
                <w:b/>
                <w:bCs/>
                <w:lang w:val="en-GB"/>
              </w:rPr>
              <w:t>1</w:t>
            </w:r>
          </w:p>
        </w:tc>
        <w:tc>
          <w:tcPr>
            <w:tcW w:w="4678" w:type="dxa"/>
            <w:vAlign w:val="center"/>
          </w:tcPr>
          <w:p w14:paraId="2C6A6907" w14:textId="77777777" w:rsidR="00097F73" w:rsidRPr="009D0D32" w:rsidRDefault="00097F73" w:rsidP="00097F73">
            <w:pPr>
              <w:spacing w:before="0"/>
              <w:rPr>
                <w:rFonts w:ascii="Times New Roman" w:hAnsi="Times New Roman"/>
                <w:b/>
                <w:bCs/>
                <w:sz w:val="22"/>
                <w:szCs w:val="22"/>
                <w:lang w:val="en-GB"/>
              </w:rPr>
            </w:pPr>
            <w:r w:rsidRPr="009D0D32">
              <w:rPr>
                <w:rFonts w:ascii="Times New Roman" w:hAnsi="Times New Roman"/>
                <w:b/>
                <w:bCs/>
                <w:sz w:val="22"/>
                <w:szCs w:val="22"/>
                <w:lang w:val="en-GB"/>
              </w:rPr>
              <w:t>Firefighting gear (Professional firefighting equipment for forest firefighters)</w:t>
            </w:r>
          </w:p>
          <w:p w14:paraId="094BFD4D" w14:textId="77777777" w:rsidR="00097F73" w:rsidRPr="009D0D32" w:rsidRDefault="00097F73" w:rsidP="00097F73">
            <w:pPr>
              <w:spacing w:before="0"/>
              <w:rPr>
                <w:rFonts w:ascii="Times New Roman" w:hAnsi="Times New Roman"/>
                <w:b/>
                <w:bCs/>
                <w:sz w:val="22"/>
                <w:szCs w:val="22"/>
                <w:lang w:val="en-GB"/>
              </w:rPr>
            </w:pPr>
            <w:r w:rsidRPr="009D0D32">
              <w:rPr>
                <w:rFonts w:ascii="Times New Roman" w:hAnsi="Times New Roman"/>
                <w:b/>
                <w:bCs/>
                <w:sz w:val="22"/>
                <w:szCs w:val="22"/>
                <w:lang w:val="en-GB"/>
              </w:rPr>
              <w:t xml:space="preserve">Visibility requirements: All items must be marked with the name and reference number of the project, in accordance with the rules lay down in the Communication and Visibility Guidelines of Interreg-IPA CBC Programme Bulgaria-North Macedonia 2014-2020, CCI No 2014TC16I5CB006 published on the programme website: http://www.ipa-cbc-007.eu/ </w:t>
            </w:r>
          </w:p>
          <w:p w14:paraId="14A0566D" w14:textId="43411896" w:rsidR="00097F73" w:rsidRPr="00D10EF9" w:rsidRDefault="00097F73" w:rsidP="00097F73">
            <w:pPr>
              <w:rPr>
                <w:rFonts w:ascii="Times New Roman" w:hAnsi="Times New Roman"/>
                <w:b/>
                <w:highlight w:val="yellow"/>
                <w:lang w:val="en-GB"/>
              </w:rPr>
            </w:pPr>
            <w:r w:rsidRPr="009D0D32">
              <w:rPr>
                <w:rFonts w:ascii="Times New Roman" w:hAnsi="Times New Roman"/>
                <w:b/>
                <w:bCs/>
                <w:sz w:val="22"/>
                <w:szCs w:val="22"/>
                <w:lang w:val="en-GB"/>
              </w:rPr>
              <w:t>Wherever the size of the item does not allow it, the reference number of the project shall be sufficient.</w:t>
            </w:r>
          </w:p>
        </w:tc>
        <w:tc>
          <w:tcPr>
            <w:tcW w:w="4253" w:type="dxa"/>
            <w:vAlign w:val="center"/>
          </w:tcPr>
          <w:p w14:paraId="66203DB5" w14:textId="77777777" w:rsidR="00097F73" w:rsidRPr="00F25332" w:rsidRDefault="00097F73" w:rsidP="00097F73">
            <w:pPr>
              <w:rPr>
                <w:rFonts w:ascii="Times New Roman" w:hAnsi="Times New Roman"/>
                <w:b/>
                <w:lang w:val="bg-BG"/>
              </w:rPr>
            </w:pPr>
          </w:p>
        </w:tc>
        <w:tc>
          <w:tcPr>
            <w:tcW w:w="2835" w:type="dxa"/>
          </w:tcPr>
          <w:p w14:paraId="7DEC25BD" w14:textId="77777777" w:rsidR="00097F73" w:rsidRPr="00034B1D" w:rsidRDefault="00097F73" w:rsidP="00097F73">
            <w:pPr>
              <w:rPr>
                <w:rFonts w:ascii="Times New Roman" w:hAnsi="Times New Roman"/>
                <w:b/>
                <w:lang w:val="en-GB"/>
              </w:rPr>
            </w:pPr>
          </w:p>
        </w:tc>
        <w:tc>
          <w:tcPr>
            <w:tcW w:w="1984" w:type="dxa"/>
          </w:tcPr>
          <w:p w14:paraId="6770AD75" w14:textId="77777777" w:rsidR="00097F73" w:rsidRPr="00034B1D" w:rsidRDefault="00097F73" w:rsidP="00097F73">
            <w:pPr>
              <w:tabs>
                <w:tab w:val="left" w:pos="729"/>
              </w:tabs>
              <w:jc w:val="center"/>
              <w:rPr>
                <w:rFonts w:ascii="Times New Roman" w:hAnsi="Times New Roman"/>
                <w:b/>
                <w:lang w:val="en-GB"/>
              </w:rPr>
            </w:pPr>
          </w:p>
        </w:tc>
      </w:tr>
      <w:tr w:rsidR="00097F73" w:rsidRPr="000726B9" w14:paraId="4E1EC9BB" w14:textId="77777777">
        <w:trPr>
          <w:cantSplit/>
        </w:trPr>
        <w:tc>
          <w:tcPr>
            <w:tcW w:w="1134" w:type="dxa"/>
          </w:tcPr>
          <w:p w14:paraId="749DD115" w14:textId="33591360" w:rsidR="00097F73" w:rsidRPr="00034B1D" w:rsidRDefault="00097F73" w:rsidP="00097F73">
            <w:pPr>
              <w:rPr>
                <w:rFonts w:ascii="Times New Roman" w:hAnsi="Times New Roman"/>
                <w:b/>
                <w:highlight w:val="green"/>
                <w:lang w:val="en-GB"/>
              </w:rPr>
            </w:pPr>
            <w:r w:rsidRPr="41B76609">
              <w:rPr>
                <w:rFonts w:ascii="Times New Roman" w:hAnsi="Times New Roman"/>
                <w:b/>
                <w:bCs/>
                <w:lang w:val="en-GB"/>
              </w:rPr>
              <w:lastRenderedPageBreak/>
              <w:t>1.1</w:t>
            </w:r>
          </w:p>
        </w:tc>
        <w:tc>
          <w:tcPr>
            <w:tcW w:w="4678" w:type="dxa"/>
            <w:vAlign w:val="center"/>
          </w:tcPr>
          <w:p w14:paraId="3F1FDE56" w14:textId="77777777" w:rsidR="00097F73" w:rsidRPr="00BF68E1" w:rsidRDefault="00097F73" w:rsidP="00097F73">
            <w:pPr>
              <w:spacing w:before="0"/>
              <w:rPr>
                <w:rFonts w:ascii="Times New Roman" w:hAnsi="Times New Roman"/>
                <w:b/>
                <w:bCs/>
                <w:sz w:val="22"/>
                <w:szCs w:val="22"/>
                <w:lang w:val="en-GB"/>
              </w:rPr>
            </w:pPr>
            <w:r w:rsidRPr="00BF68E1">
              <w:rPr>
                <w:rFonts w:ascii="Times New Roman" w:hAnsi="Times New Roman"/>
                <w:b/>
                <w:bCs/>
                <w:sz w:val="22"/>
                <w:szCs w:val="22"/>
                <w:lang w:val="en-GB"/>
              </w:rPr>
              <w:t>Fireproof clothes</w:t>
            </w:r>
          </w:p>
          <w:p w14:paraId="44A15465" w14:textId="77777777" w:rsidR="00097F73" w:rsidRPr="00BF68E1" w:rsidRDefault="00097F73" w:rsidP="00097F73">
            <w:pPr>
              <w:spacing w:before="0"/>
              <w:rPr>
                <w:rFonts w:ascii="Times New Roman" w:hAnsi="Times New Roman"/>
                <w:b/>
                <w:bCs/>
                <w:sz w:val="22"/>
                <w:szCs w:val="22"/>
                <w:lang w:val="en-GB"/>
              </w:rPr>
            </w:pPr>
            <w:r w:rsidRPr="00BF68E1">
              <w:rPr>
                <w:rFonts w:ascii="Times New Roman" w:hAnsi="Times New Roman"/>
                <w:b/>
                <w:bCs/>
                <w:sz w:val="22"/>
                <w:szCs w:val="22"/>
                <w:lang w:val="en-GB"/>
              </w:rPr>
              <w:t>For fighting against forest fires or performing similar works.</w:t>
            </w:r>
          </w:p>
          <w:p w14:paraId="7C2F87A5" w14:textId="77777777" w:rsidR="00097F73" w:rsidRPr="00BF68E1" w:rsidRDefault="00097F73" w:rsidP="00097F73">
            <w:pPr>
              <w:spacing w:before="0"/>
              <w:rPr>
                <w:rFonts w:ascii="Times New Roman" w:hAnsi="Times New Roman"/>
                <w:b/>
                <w:bCs/>
                <w:sz w:val="22"/>
                <w:szCs w:val="22"/>
                <w:lang w:val="en-GB"/>
              </w:rPr>
            </w:pPr>
            <w:r w:rsidRPr="00BF68E1">
              <w:rPr>
                <w:rFonts w:ascii="Times New Roman" w:hAnsi="Times New Roman"/>
                <w:b/>
                <w:bCs/>
                <w:sz w:val="22"/>
                <w:szCs w:val="22"/>
                <w:lang w:val="en-GB"/>
              </w:rPr>
              <w:t>Set: Must include standard jacket and trousers.</w:t>
            </w:r>
          </w:p>
          <w:p w14:paraId="4673C6CB" w14:textId="77777777" w:rsidR="00097F73" w:rsidRPr="00BF68E1" w:rsidRDefault="00097F73" w:rsidP="00097F73">
            <w:pPr>
              <w:spacing w:before="0"/>
              <w:rPr>
                <w:rFonts w:ascii="Times New Roman" w:hAnsi="Times New Roman"/>
                <w:b/>
                <w:bCs/>
                <w:sz w:val="22"/>
                <w:szCs w:val="22"/>
                <w:lang w:val="en-GB"/>
              </w:rPr>
            </w:pPr>
            <w:r w:rsidRPr="00BF68E1">
              <w:rPr>
                <w:rFonts w:ascii="Times New Roman" w:hAnsi="Times New Roman"/>
                <w:b/>
                <w:bCs/>
                <w:sz w:val="22"/>
                <w:szCs w:val="22"/>
                <w:lang w:val="en-GB"/>
              </w:rPr>
              <w:t>Jacket: long sleeve, with zipper. At least two front upper pockets with flaps. Two side pockets</w:t>
            </w:r>
          </w:p>
          <w:p w14:paraId="629E2B57" w14:textId="77777777" w:rsidR="00097F73" w:rsidRPr="00BF68E1" w:rsidRDefault="00097F73" w:rsidP="00097F73">
            <w:pPr>
              <w:spacing w:before="0"/>
              <w:rPr>
                <w:rFonts w:ascii="Times New Roman" w:hAnsi="Times New Roman"/>
                <w:b/>
                <w:bCs/>
                <w:sz w:val="22"/>
                <w:szCs w:val="22"/>
                <w:lang w:val="en-GB"/>
              </w:rPr>
            </w:pPr>
            <w:r w:rsidRPr="00BF68E1">
              <w:rPr>
                <w:rFonts w:ascii="Times New Roman" w:hAnsi="Times New Roman"/>
                <w:b/>
                <w:bCs/>
                <w:sz w:val="22"/>
                <w:szCs w:val="22"/>
                <w:lang w:val="en-GB"/>
              </w:rPr>
              <w:t>Trousers: long, with an adjustable belt. At least two side pockets.</w:t>
            </w:r>
          </w:p>
          <w:p w14:paraId="68F1A163" w14:textId="77777777" w:rsidR="00097F73" w:rsidRPr="00BF68E1" w:rsidRDefault="00097F73" w:rsidP="00097F73">
            <w:pPr>
              <w:spacing w:before="0"/>
              <w:rPr>
                <w:rFonts w:ascii="Times New Roman" w:hAnsi="Times New Roman"/>
                <w:b/>
                <w:bCs/>
                <w:sz w:val="22"/>
                <w:szCs w:val="22"/>
                <w:lang w:val="en-GB"/>
              </w:rPr>
            </w:pPr>
            <w:r w:rsidRPr="00BF68E1">
              <w:rPr>
                <w:rFonts w:ascii="Times New Roman" w:hAnsi="Times New Roman"/>
                <w:b/>
                <w:bCs/>
                <w:sz w:val="22"/>
                <w:szCs w:val="22"/>
                <w:lang w:val="en-GB"/>
              </w:rPr>
              <w:t>Material: flame retardant fabric</w:t>
            </w:r>
          </w:p>
          <w:p w14:paraId="18C94BAD" w14:textId="77777777" w:rsidR="00097F73" w:rsidRPr="00BF68E1" w:rsidRDefault="00097F73" w:rsidP="00097F73">
            <w:pPr>
              <w:spacing w:before="0"/>
              <w:rPr>
                <w:rFonts w:ascii="Times New Roman" w:hAnsi="Times New Roman"/>
                <w:b/>
                <w:bCs/>
                <w:sz w:val="22"/>
                <w:szCs w:val="22"/>
                <w:lang w:val="en-GB"/>
              </w:rPr>
            </w:pPr>
            <w:r w:rsidRPr="00BF68E1">
              <w:rPr>
                <w:rFonts w:ascii="Times New Roman" w:hAnsi="Times New Roman"/>
                <w:b/>
                <w:bCs/>
                <w:sz w:val="22"/>
                <w:szCs w:val="22"/>
                <w:lang w:val="en-GB"/>
              </w:rPr>
              <w:t>Waterproof: yes</w:t>
            </w:r>
          </w:p>
          <w:p w14:paraId="7D68F739" w14:textId="77777777" w:rsidR="00097F73" w:rsidRDefault="00097F73" w:rsidP="00097F73">
            <w:pPr>
              <w:spacing w:before="0"/>
              <w:rPr>
                <w:rFonts w:ascii="Times New Roman" w:hAnsi="Times New Roman"/>
                <w:b/>
                <w:bCs/>
                <w:sz w:val="22"/>
                <w:szCs w:val="22"/>
                <w:lang w:val="en-GB"/>
              </w:rPr>
            </w:pPr>
            <w:r w:rsidRPr="00BF68E1">
              <w:rPr>
                <w:rFonts w:ascii="Times New Roman" w:hAnsi="Times New Roman"/>
                <w:b/>
                <w:bCs/>
                <w:sz w:val="22"/>
                <w:szCs w:val="22"/>
                <w:lang w:val="en-GB"/>
              </w:rPr>
              <w:t>Features: With light-reflecting stripes</w:t>
            </w:r>
          </w:p>
          <w:p w14:paraId="61B71F3D" w14:textId="77777777" w:rsidR="00097F73" w:rsidRDefault="00097F73" w:rsidP="00097F73">
            <w:pPr>
              <w:spacing w:before="0"/>
              <w:rPr>
                <w:rFonts w:ascii="Times New Roman" w:hAnsi="Times New Roman"/>
                <w:b/>
                <w:bCs/>
                <w:sz w:val="22"/>
                <w:szCs w:val="22"/>
                <w:lang w:val="en-GB"/>
              </w:rPr>
            </w:pPr>
            <w:r w:rsidRPr="41B76609">
              <w:rPr>
                <w:rFonts w:ascii="Times New Roman" w:hAnsi="Times New Roman"/>
                <w:b/>
                <w:bCs/>
                <w:sz w:val="22"/>
                <w:szCs w:val="22"/>
                <w:lang w:val="en-GB"/>
              </w:rPr>
              <w:t xml:space="preserve">Must comply with EU standards for Firefighter equipment: </w:t>
            </w:r>
          </w:p>
          <w:p w14:paraId="493640C6" w14:textId="754C2047" w:rsidR="00097F73" w:rsidRDefault="00097F73" w:rsidP="00097F73">
            <w:pPr>
              <w:numPr>
                <w:ilvl w:val="0"/>
                <w:numId w:val="41"/>
              </w:numPr>
              <w:spacing w:before="0"/>
              <w:rPr>
                <w:rFonts w:ascii="Times New Roman" w:hAnsi="Times New Roman"/>
                <w:b/>
                <w:bCs/>
                <w:sz w:val="22"/>
                <w:szCs w:val="22"/>
                <w:lang w:val="en-GB"/>
              </w:rPr>
            </w:pPr>
            <w:r w:rsidRPr="41B76609">
              <w:rPr>
                <w:rFonts w:ascii="Times New Roman" w:hAnsi="Times New Roman"/>
                <w:b/>
                <w:bCs/>
                <w:sz w:val="22"/>
                <w:szCs w:val="22"/>
                <w:lang w:val="en-GB"/>
              </w:rPr>
              <w:t>EN 15614</w:t>
            </w:r>
            <w:r w:rsidR="00773390">
              <w:rPr>
                <w:rFonts w:ascii="Times New Roman" w:hAnsi="Times New Roman"/>
                <w:b/>
                <w:bCs/>
                <w:sz w:val="22"/>
                <w:szCs w:val="22"/>
                <w:lang w:val="en-GB"/>
              </w:rPr>
              <w:t>, or</w:t>
            </w:r>
          </w:p>
          <w:p w14:paraId="415FCF0F" w14:textId="77777777" w:rsidR="00097F73" w:rsidRPr="007635D0" w:rsidRDefault="00097F73" w:rsidP="00097F73">
            <w:pPr>
              <w:numPr>
                <w:ilvl w:val="0"/>
                <w:numId w:val="41"/>
              </w:numPr>
              <w:spacing w:before="0"/>
              <w:rPr>
                <w:rFonts w:ascii="Times New Roman" w:hAnsi="Times New Roman"/>
                <w:b/>
                <w:bCs/>
                <w:sz w:val="22"/>
                <w:szCs w:val="22"/>
                <w:lang w:val="en-GB"/>
              </w:rPr>
            </w:pPr>
            <w:r w:rsidRPr="007635D0">
              <w:rPr>
                <w:rFonts w:ascii="Times New Roman" w:hAnsi="Times New Roman"/>
                <w:b/>
                <w:bCs/>
                <w:sz w:val="22"/>
                <w:szCs w:val="22"/>
                <w:lang w:val="en-GB"/>
              </w:rPr>
              <w:t xml:space="preserve">EN </w:t>
            </w:r>
            <w:r>
              <w:rPr>
                <w:rFonts w:ascii="Times New Roman" w:hAnsi="Times New Roman"/>
                <w:b/>
                <w:bCs/>
                <w:sz w:val="22"/>
                <w:szCs w:val="22"/>
                <w:lang w:val="bg-BG"/>
              </w:rPr>
              <w:t>15384:2021</w:t>
            </w:r>
          </w:p>
          <w:p w14:paraId="13975834" w14:textId="77777777" w:rsidR="00097F73" w:rsidRPr="00D25FAD" w:rsidRDefault="00097F73" w:rsidP="00097F73">
            <w:pPr>
              <w:spacing w:before="0"/>
              <w:rPr>
                <w:rFonts w:ascii="Times New Roman" w:hAnsi="Times New Roman"/>
                <w:b/>
                <w:bCs/>
                <w:sz w:val="22"/>
                <w:szCs w:val="22"/>
                <w:lang w:val="en-GB"/>
              </w:rPr>
            </w:pPr>
            <w:r w:rsidRPr="00D25FAD">
              <w:rPr>
                <w:rFonts w:ascii="Times New Roman" w:hAnsi="Times New Roman"/>
                <w:b/>
                <w:bCs/>
                <w:sz w:val="22"/>
                <w:szCs w:val="22"/>
                <w:lang w:val="en-GB"/>
              </w:rPr>
              <w:t>Pieces: 68</w:t>
            </w:r>
          </w:p>
          <w:p w14:paraId="656B0A4A" w14:textId="301F8FFE" w:rsidR="00097F73" w:rsidRPr="00D10EF9" w:rsidRDefault="00097F73" w:rsidP="00097F73">
            <w:pPr>
              <w:rPr>
                <w:rFonts w:ascii="Times New Roman" w:hAnsi="Times New Roman"/>
                <w:highlight w:val="yellow"/>
                <w:lang w:val="en-GB"/>
              </w:rPr>
            </w:pPr>
            <w:r w:rsidRPr="00D25FAD">
              <w:rPr>
                <w:rFonts w:ascii="Times New Roman" w:hAnsi="Times New Roman"/>
                <w:b/>
                <w:bCs/>
                <w:sz w:val="22"/>
                <w:szCs w:val="22"/>
                <w:lang w:val="en-GB"/>
              </w:rPr>
              <w:t>Size: M - XXL (to be specified in the Contracting authority’s administrative order, according to Article 18.1 of the Special conditions)</w:t>
            </w:r>
          </w:p>
        </w:tc>
        <w:tc>
          <w:tcPr>
            <w:tcW w:w="4253" w:type="dxa"/>
            <w:vAlign w:val="center"/>
          </w:tcPr>
          <w:p w14:paraId="567695DE" w14:textId="77777777" w:rsidR="00097F73" w:rsidRPr="002B0798" w:rsidRDefault="00097F73" w:rsidP="00097F73">
            <w:pPr>
              <w:rPr>
                <w:rFonts w:ascii="Times New Roman" w:hAnsi="Times New Roman"/>
                <w:b/>
                <w:lang w:val="en-GB"/>
              </w:rPr>
            </w:pPr>
            <w:r w:rsidRPr="002B0798">
              <w:rPr>
                <w:rFonts w:ascii="Times New Roman" w:hAnsi="Times New Roman"/>
                <w:lang w:val="en-GB"/>
              </w:rPr>
              <w:t xml:space="preserve"> </w:t>
            </w:r>
          </w:p>
        </w:tc>
        <w:tc>
          <w:tcPr>
            <w:tcW w:w="2835" w:type="dxa"/>
          </w:tcPr>
          <w:p w14:paraId="1E604F73" w14:textId="77777777" w:rsidR="00097F73" w:rsidRPr="002B0798" w:rsidRDefault="00097F73" w:rsidP="00097F73">
            <w:pPr>
              <w:rPr>
                <w:rFonts w:ascii="Times New Roman" w:hAnsi="Times New Roman"/>
                <w:b/>
                <w:lang w:val="en-GB"/>
              </w:rPr>
            </w:pPr>
          </w:p>
        </w:tc>
        <w:tc>
          <w:tcPr>
            <w:tcW w:w="1984" w:type="dxa"/>
          </w:tcPr>
          <w:p w14:paraId="6FD4B488" w14:textId="77777777" w:rsidR="00097F73" w:rsidRPr="002B0798" w:rsidRDefault="00097F73" w:rsidP="00097F73">
            <w:pPr>
              <w:rPr>
                <w:rFonts w:ascii="Times New Roman" w:hAnsi="Times New Roman"/>
                <w:b/>
                <w:lang w:val="en-GB"/>
              </w:rPr>
            </w:pPr>
          </w:p>
        </w:tc>
      </w:tr>
      <w:tr w:rsidR="00097F73" w:rsidRPr="000726B9" w14:paraId="49B0E2CA" w14:textId="77777777">
        <w:trPr>
          <w:cantSplit/>
        </w:trPr>
        <w:tc>
          <w:tcPr>
            <w:tcW w:w="1134" w:type="dxa"/>
          </w:tcPr>
          <w:p w14:paraId="0E2DDC62" w14:textId="511F5949" w:rsidR="00097F73" w:rsidRPr="000726B9" w:rsidRDefault="00097F73" w:rsidP="00097F73">
            <w:pPr>
              <w:rPr>
                <w:rFonts w:ascii="Times New Roman" w:hAnsi="Times New Roman"/>
                <w:b/>
                <w:highlight w:val="green"/>
                <w:lang w:val="en-GB"/>
              </w:rPr>
            </w:pPr>
            <w:r w:rsidRPr="41B76609">
              <w:rPr>
                <w:rFonts w:ascii="Times New Roman" w:hAnsi="Times New Roman"/>
                <w:b/>
                <w:bCs/>
                <w:lang w:val="en-GB"/>
              </w:rPr>
              <w:lastRenderedPageBreak/>
              <w:t>1.2</w:t>
            </w:r>
          </w:p>
        </w:tc>
        <w:tc>
          <w:tcPr>
            <w:tcW w:w="4678" w:type="dxa"/>
            <w:vAlign w:val="center"/>
          </w:tcPr>
          <w:p w14:paraId="3AB120C8" w14:textId="77777777" w:rsidR="00097F73" w:rsidRPr="00DA6B76" w:rsidRDefault="00097F73" w:rsidP="00097F73">
            <w:pPr>
              <w:spacing w:before="0"/>
              <w:rPr>
                <w:rFonts w:ascii="Times New Roman" w:hAnsi="Times New Roman"/>
                <w:b/>
                <w:bCs/>
                <w:sz w:val="22"/>
                <w:szCs w:val="22"/>
                <w:lang w:val="en-GB"/>
              </w:rPr>
            </w:pPr>
            <w:r w:rsidRPr="00DA6B76">
              <w:rPr>
                <w:rFonts w:ascii="Times New Roman" w:hAnsi="Times New Roman"/>
                <w:b/>
                <w:bCs/>
                <w:sz w:val="22"/>
                <w:szCs w:val="22"/>
                <w:lang w:val="en-GB"/>
              </w:rPr>
              <w:t xml:space="preserve">Wildland Fire Boots </w:t>
            </w:r>
          </w:p>
          <w:p w14:paraId="38437BA3" w14:textId="77777777" w:rsidR="00097F73" w:rsidRPr="00DA6B76" w:rsidRDefault="00097F73" w:rsidP="00097F73">
            <w:pPr>
              <w:spacing w:before="0"/>
              <w:rPr>
                <w:rFonts w:ascii="Times New Roman" w:hAnsi="Times New Roman"/>
                <w:b/>
                <w:bCs/>
                <w:sz w:val="22"/>
                <w:szCs w:val="22"/>
                <w:lang w:val="en-GB"/>
              </w:rPr>
            </w:pPr>
            <w:r w:rsidRPr="00DA6B76">
              <w:rPr>
                <w:rFonts w:ascii="Times New Roman" w:hAnsi="Times New Roman"/>
                <w:b/>
                <w:bCs/>
                <w:sz w:val="22"/>
                <w:szCs w:val="22"/>
                <w:lang w:val="en-GB"/>
              </w:rPr>
              <w:t>Material: Leather, water repellent and breathable, abrasion resistant.</w:t>
            </w:r>
          </w:p>
          <w:p w14:paraId="0FEAF409" w14:textId="77777777" w:rsidR="00097F73" w:rsidRPr="00DA6B76" w:rsidRDefault="00097F73" w:rsidP="00097F73">
            <w:pPr>
              <w:spacing w:before="0"/>
              <w:rPr>
                <w:rFonts w:ascii="Times New Roman" w:hAnsi="Times New Roman"/>
                <w:b/>
                <w:bCs/>
                <w:sz w:val="22"/>
                <w:szCs w:val="22"/>
                <w:lang w:val="en-GB"/>
              </w:rPr>
            </w:pPr>
            <w:r w:rsidRPr="00DA6B76">
              <w:rPr>
                <w:rFonts w:ascii="Times New Roman" w:hAnsi="Times New Roman"/>
                <w:b/>
                <w:bCs/>
                <w:sz w:val="22"/>
                <w:szCs w:val="22"/>
                <w:lang w:val="en-GB"/>
              </w:rPr>
              <w:t>Heat resistant: yes.</w:t>
            </w:r>
          </w:p>
          <w:p w14:paraId="43A0AC40" w14:textId="77777777" w:rsidR="00097F73" w:rsidRPr="00DA6B76" w:rsidRDefault="00097F73" w:rsidP="00097F73">
            <w:pPr>
              <w:spacing w:before="0"/>
              <w:rPr>
                <w:rFonts w:ascii="Times New Roman" w:hAnsi="Times New Roman"/>
                <w:b/>
                <w:bCs/>
                <w:sz w:val="22"/>
                <w:szCs w:val="22"/>
                <w:lang w:val="en-GB"/>
              </w:rPr>
            </w:pPr>
            <w:r w:rsidRPr="00DA6B76">
              <w:rPr>
                <w:rFonts w:ascii="Times New Roman" w:hAnsi="Times New Roman"/>
                <w:b/>
                <w:bCs/>
                <w:sz w:val="22"/>
                <w:szCs w:val="22"/>
                <w:lang w:val="en-GB"/>
              </w:rPr>
              <w:t>Sole: slide resistant, penetration resistant</w:t>
            </w:r>
          </w:p>
          <w:p w14:paraId="05FCE8D2" w14:textId="77777777" w:rsidR="00097F73" w:rsidRPr="00DA6B76" w:rsidRDefault="00097F73" w:rsidP="00097F73">
            <w:pPr>
              <w:spacing w:before="0"/>
              <w:rPr>
                <w:rFonts w:ascii="Times New Roman" w:hAnsi="Times New Roman"/>
                <w:b/>
                <w:bCs/>
                <w:sz w:val="22"/>
                <w:szCs w:val="22"/>
                <w:lang w:val="en-GB"/>
              </w:rPr>
            </w:pPr>
            <w:r w:rsidRPr="00DA6B76">
              <w:rPr>
                <w:rFonts w:ascii="Times New Roman" w:hAnsi="Times New Roman"/>
                <w:b/>
                <w:bCs/>
                <w:sz w:val="22"/>
                <w:szCs w:val="22"/>
                <w:lang w:val="en-GB"/>
              </w:rPr>
              <w:t xml:space="preserve">Ankle protection </w:t>
            </w:r>
          </w:p>
          <w:p w14:paraId="527C8466" w14:textId="77777777" w:rsidR="00097F73" w:rsidRPr="00DA6B76" w:rsidRDefault="00097F73" w:rsidP="00097F73">
            <w:pPr>
              <w:spacing w:before="0"/>
              <w:rPr>
                <w:rFonts w:ascii="Times New Roman" w:hAnsi="Times New Roman"/>
                <w:b/>
                <w:bCs/>
                <w:sz w:val="22"/>
                <w:szCs w:val="22"/>
                <w:lang w:val="en-GB"/>
              </w:rPr>
            </w:pPr>
            <w:r w:rsidRPr="00DA6B76">
              <w:rPr>
                <w:rFonts w:ascii="Times New Roman" w:hAnsi="Times New Roman"/>
                <w:b/>
                <w:bCs/>
                <w:sz w:val="22"/>
                <w:szCs w:val="22"/>
                <w:lang w:val="en-GB"/>
              </w:rPr>
              <w:t>Safety toe: yes</w:t>
            </w:r>
          </w:p>
          <w:p w14:paraId="0DF01B2B" w14:textId="77777777" w:rsidR="00097F73" w:rsidRPr="00DA6B76" w:rsidRDefault="00097F73" w:rsidP="00097F73">
            <w:pPr>
              <w:spacing w:before="0"/>
              <w:rPr>
                <w:rFonts w:ascii="Times New Roman" w:hAnsi="Times New Roman"/>
                <w:b/>
                <w:bCs/>
                <w:sz w:val="22"/>
                <w:szCs w:val="22"/>
                <w:lang w:val="en-GB"/>
              </w:rPr>
            </w:pPr>
            <w:r w:rsidRPr="00DA6B76">
              <w:rPr>
                <w:rFonts w:ascii="Times New Roman" w:hAnsi="Times New Roman"/>
                <w:b/>
                <w:bCs/>
                <w:sz w:val="22"/>
                <w:szCs w:val="22"/>
                <w:lang w:val="en-GB"/>
              </w:rPr>
              <w:t>Insole: insulation from cold</w:t>
            </w:r>
          </w:p>
          <w:p w14:paraId="4F4EF97E" w14:textId="77777777" w:rsidR="00097F73" w:rsidRDefault="00097F73" w:rsidP="00097F73">
            <w:pPr>
              <w:spacing w:before="0"/>
              <w:rPr>
                <w:rFonts w:ascii="Times New Roman" w:hAnsi="Times New Roman"/>
                <w:b/>
                <w:bCs/>
                <w:sz w:val="22"/>
                <w:szCs w:val="22"/>
                <w:lang w:val="en-GB"/>
              </w:rPr>
            </w:pPr>
            <w:r w:rsidRPr="00DA6B76">
              <w:rPr>
                <w:rFonts w:ascii="Times New Roman" w:hAnsi="Times New Roman"/>
                <w:b/>
                <w:bCs/>
                <w:sz w:val="22"/>
                <w:szCs w:val="22"/>
                <w:lang w:val="en-GB"/>
              </w:rPr>
              <w:t xml:space="preserve">Inside of boot: </w:t>
            </w:r>
            <w:proofErr w:type="spellStart"/>
            <w:r w:rsidRPr="00DA6B76">
              <w:rPr>
                <w:rFonts w:ascii="Times New Roman" w:hAnsi="Times New Roman"/>
                <w:b/>
                <w:bCs/>
                <w:sz w:val="22"/>
                <w:szCs w:val="22"/>
                <w:lang w:val="en-GB"/>
              </w:rPr>
              <w:t>gore-tex</w:t>
            </w:r>
            <w:proofErr w:type="spellEnd"/>
            <w:r w:rsidRPr="00DA6B76">
              <w:rPr>
                <w:rFonts w:ascii="Times New Roman" w:hAnsi="Times New Roman"/>
                <w:b/>
                <w:bCs/>
                <w:sz w:val="22"/>
                <w:szCs w:val="22"/>
                <w:lang w:val="en-GB"/>
              </w:rPr>
              <w:t xml:space="preserve"> membrane or equivalent</w:t>
            </w:r>
          </w:p>
          <w:p w14:paraId="23C62B72" w14:textId="77777777" w:rsidR="00097F73" w:rsidRDefault="00097F73" w:rsidP="00097F73">
            <w:pPr>
              <w:spacing w:before="0" w:after="0"/>
              <w:rPr>
                <w:rFonts w:ascii="Times New Roman" w:hAnsi="Times New Roman"/>
                <w:b/>
                <w:bCs/>
                <w:sz w:val="22"/>
                <w:szCs w:val="22"/>
                <w:lang w:val="en-GB"/>
              </w:rPr>
            </w:pPr>
            <w:r w:rsidRPr="41B76609">
              <w:rPr>
                <w:rFonts w:ascii="Times New Roman" w:hAnsi="Times New Roman"/>
                <w:b/>
                <w:bCs/>
                <w:sz w:val="22"/>
                <w:szCs w:val="22"/>
                <w:lang w:val="en-GB"/>
              </w:rPr>
              <w:t xml:space="preserve">Must comply with EU standards for Firefighter equipment: </w:t>
            </w:r>
          </w:p>
          <w:p w14:paraId="047D71A2" w14:textId="77777777" w:rsidR="00097F73" w:rsidRDefault="00097F73" w:rsidP="00097F73">
            <w:pPr>
              <w:numPr>
                <w:ilvl w:val="0"/>
                <w:numId w:val="42"/>
              </w:numPr>
              <w:spacing w:before="0" w:after="0"/>
              <w:rPr>
                <w:rFonts w:ascii="Times New Roman" w:hAnsi="Times New Roman"/>
                <w:b/>
                <w:bCs/>
                <w:sz w:val="22"/>
                <w:szCs w:val="22"/>
                <w:lang w:val="en-GB"/>
              </w:rPr>
            </w:pPr>
            <w:r w:rsidRPr="41B76609">
              <w:rPr>
                <w:rFonts w:ascii="Times New Roman" w:hAnsi="Times New Roman"/>
                <w:b/>
                <w:bCs/>
                <w:sz w:val="22"/>
                <w:szCs w:val="22"/>
                <w:lang w:val="en-GB"/>
              </w:rPr>
              <w:t>EN 15090</w:t>
            </w:r>
            <w:r>
              <w:rPr>
                <w:rFonts w:ascii="Times New Roman" w:hAnsi="Times New Roman"/>
                <w:b/>
                <w:bCs/>
                <w:sz w:val="22"/>
                <w:szCs w:val="22"/>
                <w:lang w:val="en-GB"/>
              </w:rPr>
              <w:t>:2021</w:t>
            </w:r>
            <w:r>
              <w:rPr>
                <w:rFonts w:ascii="Times New Roman" w:hAnsi="Times New Roman"/>
                <w:b/>
                <w:bCs/>
                <w:sz w:val="22"/>
                <w:szCs w:val="22"/>
                <w:lang w:val="bg-BG"/>
              </w:rPr>
              <w:t xml:space="preserve"> </w:t>
            </w:r>
            <w:r>
              <w:rPr>
                <w:rFonts w:ascii="Times New Roman" w:hAnsi="Times New Roman"/>
                <w:b/>
                <w:bCs/>
                <w:sz w:val="22"/>
                <w:szCs w:val="22"/>
                <w:lang w:val="en-US"/>
              </w:rPr>
              <w:t>and/or</w:t>
            </w:r>
          </w:p>
          <w:p w14:paraId="5B7D16B0" w14:textId="77777777" w:rsidR="00097F73" w:rsidRPr="00946145" w:rsidRDefault="00097F73" w:rsidP="00097F73">
            <w:pPr>
              <w:numPr>
                <w:ilvl w:val="0"/>
                <w:numId w:val="42"/>
              </w:numPr>
              <w:spacing w:before="0"/>
              <w:rPr>
                <w:rFonts w:ascii="Times New Roman" w:hAnsi="Times New Roman"/>
                <w:b/>
                <w:bCs/>
                <w:sz w:val="22"/>
                <w:szCs w:val="22"/>
                <w:lang w:val="en-GB"/>
              </w:rPr>
            </w:pPr>
            <w:r w:rsidRPr="00946145">
              <w:rPr>
                <w:rFonts w:ascii="Times New Roman" w:hAnsi="Times New Roman"/>
                <w:b/>
                <w:bCs/>
                <w:sz w:val="22"/>
                <w:szCs w:val="22"/>
                <w:lang w:val="en-GB"/>
              </w:rPr>
              <w:t>EN ISO 20345</w:t>
            </w:r>
          </w:p>
          <w:p w14:paraId="68DC38AC" w14:textId="77777777" w:rsidR="00097F73" w:rsidRDefault="00097F73" w:rsidP="00097F73">
            <w:pPr>
              <w:spacing w:before="0"/>
              <w:rPr>
                <w:rFonts w:ascii="Times New Roman" w:hAnsi="Times New Roman"/>
                <w:b/>
                <w:bCs/>
                <w:sz w:val="22"/>
                <w:szCs w:val="22"/>
                <w:lang w:val="en-GB"/>
              </w:rPr>
            </w:pPr>
            <w:r w:rsidRPr="001379B8">
              <w:rPr>
                <w:rFonts w:ascii="Times New Roman" w:hAnsi="Times New Roman"/>
                <w:b/>
                <w:bCs/>
                <w:sz w:val="22"/>
                <w:szCs w:val="22"/>
                <w:lang w:val="en-GB"/>
              </w:rPr>
              <w:t>Pieces: 68</w:t>
            </w:r>
          </w:p>
          <w:p w14:paraId="106C6017" w14:textId="63771D69" w:rsidR="00097F73" w:rsidRPr="00D10EF9" w:rsidRDefault="00097F73" w:rsidP="00097F73">
            <w:pPr>
              <w:rPr>
                <w:rFonts w:ascii="Times New Roman" w:hAnsi="Times New Roman"/>
                <w:b/>
                <w:highlight w:val="yellow"/>
                <w:lang w:val="en-GB"/>
              </w:rPr>
            </w:pPr>
            <w:r w:rsidRPr="00946145">
              <w:rPr>
                <w:rFonts w:ascii="Times New Roman" w:hAnsi="Times New Roman"/>
                <w:b/>
                <w:bCs/>
                <w:sz w:val="22"/>
                <w:szCs w:val="22"/>
                <w:lang w:val="en-GB"/>
              </w:rPr>
              <w:t>Size: 39 – 46 (to be specified in the Contracting authority’s administrative order, according to Article 18.1 of the Special conditions)</w:t>
            </w:r>
          </w:p>
        </w:tc>
        <w:tc>
          <w:tcPr>
            <w:tcW w:w="4253" w:type="dxa"/>
          </w:tcPr>
          <w:p w14:paraId="28AF0695" w14:textId="77777777" w:rsidR="00097F73" w:rsidRPr="002B0798" w:rsidRDefault="00097F73" w:rsidP="00097F73">
            <w:pPr>
              <w:rPr>
                <w:rFonts w:ascii="Times New Roman" w:hAnsi="Times New Roman"/>
                <w:b/>
                <w:lang w:val="en-GB"/>
              </w:rPr>
            </w:pPr>
            <w:r w:rsidRPr="002B0798">
              <w:rPr>
                <w:rFonts w:ascii="Times New Roman" w:hAnsi="Times New Roman"/>
                <w:lang w:val="en-GB"/>
              </w:rPr>
              <w:t xml:space="preserve"> </w:t>
            </w:r>
          </w:p>
        </w:tc>
        <w:tc>
          <w:tcPr>
            <w:tcW w:w="2835" w:type="dxa"/>
          </w:tcPr>
          <w:p w14:paraId="5D9C4CC2" w14:textId="77777777" w:rsidR="00097F73" w:rsidRPr="002B0798" w:rsidRDefault="00097F73" w:rsidP="00097F73">
            <w:pPr>
              <w:rPr>
                <w:rFonts w:ascii="Times New Roman" w:hAnsi="Times New Roman"/>
                <w:b/>
                <w:lang w:val="en-GB"/>
              </w:rPr>
            </w:pPr>
          </w:p>
        </w:tc>
        <w:tc>
          <w:tcPr>
            <w:tcW w:w="1984" w:type="dxa"/>
          </w:tcPr>
          <w:p w14:paraId="50398505" w14:textId="77777777" w:rsidR="00097F73" w:rsidRPr="002B0798" w:rsidRDefault="00097F73" w:rsidP="00097F73">
            <w:pPr>
              <w:rPr>
                <w:rFonts w:ascii="Times New Roman" w:hAnsi="Times New Roman"/>
                <w:b/>
                <w:lang w:val="en-GB"/>
              </w:rPr>
            </w:pPr>
          </w:p>
        </w:tc>
      </w:tr>
      <w:tr w:rsidR="00097F73" w:rsidRPr="000726B9" w14:paraId="58D0EC32" w14:textId="77777777">
        <w:trPr>
          <w:cantSplit/>
        </w:trPr>
        <w:tc>
          <w:tcPr>
            <w:tcW w:w="1134" w:type="dxa"/>
          </w:tcPr>
          <w:p w14:paraId="21F92E49" w14:textId="6BB039CE" w:rsidR="00097F73" w:rsidRPr="000726B9" w:rsidRDefault="00097F73" w:rsidP="00097F73">
            <w:pPr>
              <w:rPr>
                <w:rFonts w:ascii="Times New Roman" w:hAnsi="Times New Roman"/>
                <w:b/>
                <w:highlight w:val="green"/>
                <w:lang w:val="en-GB"/>
              </w:rPr>
            </w:pPr>
            <w:r w:rsidRPr="41B76609">
              <w:rPr>
                <w:rFonts w:ascii="Times New Roman" w:hAnsi="Times New Roman"/>
                <w:b/>
                <w:bCs/>
                <w:lang w:val="en-GB"/>
              </w:rPr>
              <w:lastRenderedPageBreak/>
              <w:t>1.3</w:t>
            </w:r>
          </w:p>
        </w:tc>
        <w:tc>
          <w:tcPr>
            <w:tcW w:w="4678" w:type="dxa"/>
          </w:tcPr>
          <w:p w14:paraId="62A68CEB" w14:textId="77777777" w:rsidR="00097F73" w:rsidRPr="00A82133" w:rsidRDefault="00097F73" w:rsidP="00097F73">
            <w:pPr>
              <w:spacing w:before="0"/>
              <w:rPr>
                <w:rFonts w:ascii="Times New Roman" w:hAnsi="Times New Roman"/>
                <w:b/>
                <w:bCs/>
                <w:sz w:val="22"/>
                <w:szCs w:val="22"/>
                <w:lang w:val="en-GB"/>
              </w:rPr>
            </w:pPr>
            <w:r w:rsidRPr="00A82133">
              <w:rPr>
                <w:rFonts w:ascii="Times New Roman" w:hAnsi="Times New Roman"/>
                <w:b/>
                <w:bCs/>
                <w:sz w:val="22"/>
                <w:szCs w:val="22"/>
                <w:lang w:val="en-GB"/>
              </w:rPr>
              <w:t>Fire gloves</w:t>
            </w:r>
          </w:p>
          <w:p w14:paraId="2A790198" w14:textId="77777777" w:rsidR="00097F73" w:rsidRPr="00A82133" w:rsidRDefault="00097F73" w:rsidP="00097F73">
            <w:pPr>
              <w:spacing w:before="0"/>
              <w:rPr>
                <w:rFonts w:ascii="Times New Roman" w:hAnsi="Times New Roman"/>
                <w:b/>
                <w:bCs/>
                <w:sz w:val="22"/>
                <w:szCs w:val="22"/>
                <w:lang w:val="en-GB"/>
              </w:rPr>
            </w:pPr>
            <w:r w:rsidRPr="00A82133">
              <w:rPr>
                <w:rFonts w:ascii="Times New Roman" w:hAnsi="Times New Roman"/>
                <w:b/>
                <w:bCs/>
                <w:sz w:val="22"/>
                <w:szCs w:val="22"/>
                <w:lang w:val="en-GB"/>
              </w:rPr>
              <w:t>Pair of protective gloves with five fingers each, covering the wrist.</w:t>
            </w:r>
          </w:p>
          <w:p w14:paraId="7F3EDF1C" w14:textId="77777777" w:rsidR="00097F73" w:rsidRPr="00A82133" w:rsidRDefault="00097F73" w:rsidP="00097F73">
            <w:pPr>
              <w:spacing w:before="0"/>
              <w:rPr>
                <w:rFonts w:ascii="Times New Roman" w:hAnsi="Times New Roman"/>
                <w:b/>
                <w:bCs/>
                <w:sz w:val="22"/>
                <w:szCs w:val="22"/>
                <w:lang w:val="en-GB"/>
              </w:rPr>
            </w:pPr>
            <w:r w:rsidRPr="00A82133">
              <w:rPr>
                <w:rFonts w:ascii="Times New Roman" w:hAnsi="Times New Roman"/>
                <w:b/>
                <w:bCs/>
                <w:sz w:val="22"/>
                <w:szCs w:val="22"/>
                <w:lang w:val="en-GB"/>
              </w:rPr>
              <w:t xml:space="preserve">Material: flame retardant </w:t>
            </w:r>
          </w:p>
          <w:p w14:paraId="2A022C89" w14:textId="77777777" w:rsidR="00097F73" w:rsidRPr="00A82133" w:rsidRDefault="00097F73" w:rsidP="00097F73">
            <w:pPr>
              <w:spacing w:before="0"/>
              <w:rPr>
                <w:rFonts w:ascii="Times New Roman" w:hAnsi="Times New Roman"/>
                <w:b/>
                <w:bCs/>
                <w:sz w:val="22"/>
                <w:szCs w:val="22"/>
                <w:lang w:val="en-GB"/>
              </w:rPr>
            </w:pPr>
            <w:r w:rsidRPr="00A82133">
              <w:rPr>
                <w:rFonts w:ascii="Times New Roman" w:hAnsi="Times New Roman"/>
                <w:b/>
                <w:bCs/>
                <w:sz w:val="22"/>
                <w:szCs w:val="22"/>
                <w:lang w:val="en-GB"/>
              </w:rPr>
              <w:t xml:space="preserve">Direct heat: up to 100 ° C. </w:t>
            </w:r>
          </w:p>
          <w:p w14:paraId="307344E2" w14:textId="77777777" w:rsidR="00097F73" w:rsidRDefault="00097F73" w:rsidP="00097F73">
            <w:pPr>
              <w:spacing w:before="0"/>
              <w:rPr>
                <w:rFonts w:ascii="Times New Roman" w:hAnsi="Times New Roman"/>
                <w:b/>
                <w:bCs/>
                <w:sz w:val="22"/>
                <w:szCs w:val="22"/>
                <w:lang w:val="en-GB"/>
              </w:rPr>
            </w:pPr>
            <w:r w:rsidRPr="00A82133">
              <w:rPr>
                <w:rFonts w:ascii="Times New Roman" w:hAnsi="Times New Roman"/>
                <w:b/>
                <w:bCs/>
                <w:sz w:val="22"/>
                <w:szCs w:val="22"/>
                <w:lang w:val="en-GB"/>
              </w:rPr>
              <w:t>Resistant to cuts and shredding, allowing to work with metals, wood, etc.</w:t>
            </w:r>
          </w:p>
          <w:p w14:paraId="51266605" w14:textId="77777777" w:rsidR="00097F73" w:rsidRDefault="00097F73" w:rsidP="00097F73">
            <w:pPr>
              <w:spacing w:before="0"/>
              <w:rPr>
                <w:rFonts w:ascii="Times New Roman" w:hAnsi="Times New Roman"/>
                <w:b/>
                <w:bCs/>
                <w:sz w:val="22"/>
                <w:szCs w:val="22"/>
                <w:lang w:val="en-GB"/>
              </w:rPr>
            </w:pPr>
            <w:r w:rsidRPr="41B76609">
              <w:rPr>
                <w:rFonts w:ascii="Times New Roman" w:hAnsi="Times New Roman"/>
                <w:b/>
                <w:bCs/>
                <w:sz w:val="22"/>
                <w:szCs w:val="22"/>
                <w:lang w:val="en-GB"/>
              </w:rPr>
              <w:t xml:space="preserve">Must comply with EU standards for Firefighter equipment: </w:t>
            </w:r>
          </w:p>
          <w:p w14:paraId="4924B870" w14:textId="77777777" w:rsidR="00097F73" w:rsidRDefault="00097F73" w:rsidP="00097F73">
            <w:pPr>
              <w:numPr>
                <w:ilvl w:val="0"/>
                <w:numId w:val="43"/>
              </w:numPr>
              <w:spacing w:before="0"/>
              <w:rPr>
                <w:rFonts w:ascii="Times New Roman" w:hAnsi="Times New Roman"/>
                <w:b/>
                <w:bCs/>
                <w:sz w:val="22"/>
                <w:szCs w:val="22"/>
                <w:lang w:val="en-GB"/>
              </w:rPr>
            </w:pPr>
            <w:r w:rsidRPr="41B76609">
              <w:rPr>
                <w:rFonts w:ascii="Times New Roman" w:hAnsi="Times New Roman"/>
                <w:b/>
                <w:bCs/>
                <w:sz w:val="22"/>
                <w:szCs w:val="22"/>
                <w:lang w:val="en-GB"/>
              </w:rPr>
              <w:t xml:space="preserve">EN 659 </w:t>
            </w:r>
            <w:r w:rsidRPr="005302FC">
              <w:rPr>
                <w:rFonts w:ascii="Times New Roman" w:hAnsi="Times New Roman"/>
                <w:b/>
                <w:bCs/>
                <w:sz w:val="22"/>
                <w:szCs w:val="22"/>
                <w:lang w:val="en-GB"/>
              </w:rPr>
              <w:t>+А1:2008</w:t>
            </w:r>
            <w:r>
              <w:rPr>
                <w:rFonts w:ascii="Times New Roman" w:hAnsi="Times New Roman"/>
                <w:b/>
                <w:bCs/>
                <w:sz w:val="22"/>
                <w:szCs w:val="22"/>
                <w:lang w:val="en-GB"/>
              </w:rPr>
              <w:t xml:space="preserve">, </w:t>
            </w:r>
            <w:r w:rsidRPr="0042737E">
              <w:rPr>
                <w:rFonts w:ascii="Times New Roman" w:hAnsi="Times New Roman"/>
                <w:b/>
                <w:bCs/>
                <w:sz w:val="22"/>
                <w:szCs w:val="22"/>
                <w:lang w:val="en-GB"/>
              </w:rPr>
              <w:t>+АC:2009</w:t>
            </w:r>
            <w:r>
              <w:rPr>
                <w:rFonts w:ascii="Times New Roman" w:hAnsi="Times New Roman"/>
                <w:b/>
                <w:bCs/>
                <w:sz w:val="22"/>
                <w:szCs w:val="22"/>
                <w:lang w:val="en-GB"/>
              </w:rPr>
              <w:t xml:space="preserve"> and/or</w:t>
            </w:r>
          </w:p>
          <w:p w14:paraId="20C48CBC" w14:textId="77777777" w:rsidR="00097F73" w:rsidRDefault="00097F73" w:rsidP="00097F73">
            <w:pPr>
              <w:numPr>
                <w:ilvl w:val="0"/>
                <w:numId w:val="43"/>
              </w:numPr>
              <w:spacing w:before="0"/>
              <w:rPr>
                <w:rFonts w:ascii="Times New Roman" w:hAnsi="Times New Roman"/>
                <w:b/>
                <w:bCs/>
                <w:sz w:val="22"/>
                <w:szCs w:val="22"/>
                <w:lang w:val="en-GB"/>
              </w:rPr>
            </w:pPr>
            <w:r w:rsidRPr="00187B40">
              <w:rPr>
                <w:rFonts w:ascii="Times New Roman" w:hAnsi="Times New Roman"/>
                <w:b/>
                <w:bCs/>
                <w:sz w:val="22"/>
                <w:szCs w:val="22"/>
                <w:lang w:val="en-GB"/>
              </w:rPr>
              <w:t>EN 388</w:t>
            </w:r>
          </w:p>
          <w:p w14:paraId="2F57DF4A" w14:textId="77777777" w:rsidR="00097F73" w:rsidRDefault="00097F73" w:rsidP="00097F73">
            <w:pPr>
              <w:spacing w:before="0"/>
              <w:rPr>
                <w:rFonts w:ascii="Times New Roman" w:hAnsi="Times New Roman"/>
                <w:b/>
                <w:bCs/>
                <w:sz w:val="22"/>
                <w:szCs w:val="22"/>
                <w:lang w:val="en-GB"/>
              </w:rPr>
            </w:pPr>
            <w:r w:rsidRPr="001379B8">
              <w:rPr>
                <w:rFonts w:ascii="Times New Roman" w:hAnsi="Times New Roman"/>
                <w:b/>
                <w:bCs/>
                <w:sz w:val="22"/>
                <w:szCs w:val="22"/>
                <w:lang w:val="en-GB"/>
              </w:rPr>
              <w:t>Pieces: 68</w:t>
            </w:r>
          </w:p>
          <w:p w14:paraId="6F716442" w14:textId="591DEF4D" w:rsidR="00097F73" w:rsidRPr="00D10EF9" w:rsidRDefault="00097F73" w:rsidP="00097F73">
            <w:pPr>
              <w:rPr>
                <w:rFonts w:ascii="Times New Roman" w:hAnsi="Times New Roman"/>
                <w:b/>
                <w:highlight w:val="yellow"/>
                <w:lang w:val="en-GB"/>
              </w:rPr>
            </w:pPr>
            <w:r w:rsidRPr="00611109">
              <w:rPr>
                <w:rFonts w:ascii="Times New Roman" w:hAnsi="Times New Roman"/>
                <w:b/>
                <w:bCs/>
                <w:sz w:val="22"/>
                <w:szCs w:val="22"/>
                <w:lang w:val="en-GB"/>
              </w:rPr>
              <w:t>Size: M - XXL (to be specified in the Contracting authority’s administrative order, according to Article 18.1 of the Special conditions)</w:t>
            </w:r>
          </w:p>
        </w:tc>
        <w:tc>
          <w:tcPr>
            <w:tcW w:w="4253" w:type="dxa"/>
          </w:tcPr>
          <w:p w14:paraId="6C202B97" w14:textId="77777777" w:rsidR="00097F73" w:rsidRPr="002B0798" w:rsidRDefault="00097F73" w:rsidP="00097F73">
            <w:pPr>
              <w:rPr>
                <w:rFonts w:ascii="Times New Roman" w:hAnsi="Times New Roman"/>
                <w:b/>
                <w:lang w:val="en-GB"/>
              </w:rPr>
            </w:pPr>
          </w:p>
        </w:tc>
        <w:tc>
          <w:tcPr>
            <w:tcW w:w="2835" w:type="dxa"/>
          </w:tcPr>
          <w:p w14:paraId="29352430" w14:textId="77777777" w:rsidR="00097F73" w:rsidRPr="002B0798" w:rsidRDefault="00097F73" w:rsidP="00097F73">
            <w:pPr>
              <w:rPr>
                <w:rFonts w:ascii="Times New Roman" w:hAnsi="Times New Roman"/>
                <w:b/>
                <w:lang w:val="en-GB"/>
              </w:rPr>
            </w:pPr>
          </w:p>
        </w:tc>
        <w:tc>
          <w:tcPr>
            <w:tcW w:w="1984" w:type="dxa"/>
          </w:tcPr>
          <w:p w14:paraId="76BA014D" w14:textId="77777777" w:rsidR="00097F73" w:rsidRPr="002B0798" w:rsidRDefault="00097F73" w:rsidP="00097F73">
            <w:pPr>
              <w:tabs>
                <w:tab w:val="left" w:pos="729"/>
              </w:tabs>
              <w:jc w:val="center"/>
              <w:rPr>
                <w:rFonts w:ascii="Times New Roman" w:hAnsi="Times New Roman"/>
                <w:b/>
                <w:lang w:val="en-GB"/>
              </w:rPr>
            </w:pPr>
          </w:p>
        </w:tc>
      </w:tr>
      <w:tr w:rsidR="00097F73" w:rsidRPr="000726B9" w14:paraId="51A9FBCD" w14:textId="77777777">
        <w:trPr>
          <w:cantSplit/>
        </w:trPr>
        <w:tc>
          <w:tcPr>
            <w:tcW w:w="1134" w:type="dxa"/>
          </w:tcPr>
          <w:p w14:paraId="62021281" w14:textId="6C723982" w:rsidR="00097F73" w:rsidRPr="000726B9" w:rsidRDefault="00097F73" w:rsidP="00097F73">
            <w:pPr>
              <w:rPr>
                <w:rFonts w:ascii="Times New Roman" w:hAnsi="Times New Roman"/>
                <w:b/>
                <w:highlight w:val="green"/>
                <w:lang w:val="en-GB"/>
              </w:rPr>
            </w:pPr>
            <w:r w:rsidRPr="41B76609">
              <w:rPr>
                <w:rFonts w:ascii="Times New Roman" w:hAnsi="Times New Roman"/>
                <w:b/>
                <w:bCs/>
                <w:lang w:val="en-GB"/>
              </w:rPr>
              <w:lastRenderedPageBreak/>
              <w:t>1.4</w:t>
            </w:r>
          </w:p>
        </w:tc>
        <w:tc>
          <w:tcPr>
            <w:tcW w:w="4678" w:type="dxa"/>
            <w:vAlign w:val="center"/>
          </w:tcPr>
          <w:p w14:paraId="75151693" w14:textId="77777777" w:rsidR="00097F73" w:rsidRPr="0055366E" w:rsidRDefault="00097F73" w:rsidP="00097F73">
            <w:pPr>
              <w:spacing w:before="0"/>
              <w:rPr>
                <w:rFonts w:ascii="Times New Roman" w:hAnsi="Times New Roman"/>
                <w:b/>
                <w:bCs/>
                <w:sz w:val="22"/>
                <w:szCs w:val="22"/>
                <w:lang w:val="en-GB"/>
              </w:rPr>
            </w:pPr>
            <w:r w:rsidRPr="0055366E">
              <w:rPr>
                <w:rFonts w:ascii="Times New Roman" w:hAnsi="Times New Roman"/>
                <w:b/>
                <w:bCs/>
                <w:sz w:val="22"/>
                <w:szCs w:val="22"/>
                <w:lang w:val="en-GB"/>
              </w:rPr>
              <w:t xml:space="preserve">Firefighter Helmet </w:t>
            </w:r>
          </w:p>
          <w:p w14:paraId="45100A66" w14:textId="77777777" w:rsidR="00097F73" w:rsidRPr="0055366E" w:rsidRDefault="00097F73" w:rsidP="00097F73">
            <w:pPr>
              <w:spacing w:before="0"/>
              <w:rPr>
                <w:rFonts w:ascii="Times New Roman" w:hAnsi="Times New Roman"/>
                <w:b/>
                <w:bCs/>
                <w:sz w:val="22"/>
                <w:szCs w:val="22"/>
                <w:lang w:val="en-GB"/>
              </w:rPr>
            </w:pPr>
            <w:r w:rsidRPr="0055366E">
              <w:rPr>
                <w:rFonts w:ascii="Times New Roman" w:hAnsi="Times New Roman"/>
                <w:b/>
                <w:bCs/>
                <w:sz w:val="22"/>
                <w:szCs w:val="22"/>
                <w:lang w:val="en-GB"/>
              </w:rPr>
              <w:t>Material: fire resistant polymer</w:t>
            </w:r>
          </w:p>
          <w:p w14:paraId="136BD4C8" w14:textId="77777777" w:rsidR="00097F73" w:rsidRPr="0055366E" w:rsidRDefault="00097F73" w:rsidP="00097F73">
            <w:pPr>
              <w:spacing w:before="0"/>
              <w:rPr>
                <w:rFonts w:ascii="Times New Roman" w:hAnsi="Times New Roman"/>
                <w:b/>
                <w:bCs/>
                <w:sz w:val="22"/>
                <w:szCs w:val="22"/>
                <w:lang w:val="en-GB"/>
              </w:rPr>
            </w:pPr>
            <w:r w:rsidRPr="0055366E">
              <w:rPr>
                <w:rFonts w:ascii="Times New Roman" w:hAnsi="Times New Roman"/>
                <w:b/>
                <w:bCs/>
                <w:sz w:val="22"/>
                <w:szCs w:val="22"/>
                <w:lang w:val="en-GB"/>
              </w:rPr>
              <w:t>Eye protector: yes</w:t>
            </w:r>
          </w:p>
          <w:p w14:paraId="2ACEBB73" w14:textId="77777777" w:rsidR="00097F73" w:rsidRPr="0055366E" w:rsidRDefault="00097F73" w:rsidP="00097F73">
            <w:pPr>
              <w:spacing w:before="0"/>
              <w:rPr>
                <w:rFonts w:ascii="Times New Roman" w:hAnsi="Times New Roman"/>
                <w:b/>
                <w:bCs/>
                <w:sz w:val="22"/>
                <w:szCs w:val="22"/>
                <w:lang w:val="en-GB"/>
              </w:rPr>
            </w:pPr>
            <w:r w:rsidRPr="0055366E">
              <w:rPr>
                <w:rFonts w:ascii="Times New Roman" w:hAnsi="Times New Roman"/>
                <w:b/>
                <w:bCs/>
                <w:sz w:val="22"/>
                <w:szCs w:val="22"/>
                <w:lang w:val="en-GB"/>
              </w:rPr>
              <w:t>Chin strap: yes, 3-point or more</w:t>
            </w:r>
          </w:p>
          <w:p w14:paraId="57F9E67E" w14:textId="77777777" w:rsidR="00097F73" w:rsidRPr="0055366E" w:rsidRDefault="00097F73" w:rsidP="00097F73">
            <w:pPr>
              <w:spacing w:before="0"/>
              <w:rPr>
                <w:rFonts w:ascii="Times New Roman" w:hAnsi="Times New Roman"/>
                <w:b/>
                <w:bCs/>
                <w:sz w:val="22"/>
                <w:szCs w:val="22"/>
                <w:lang w:val="en-GB"/>
              </w:rPr>
            </w:pPr>
            <w:r w:rsidRPr="0055366E">
              <w:rPr>
                <w:rFonts w:ascii="Times New Roman" w:hAnsi="Times New Roman"/>
                <w:b/>
                <w:bCs/>
                <w:sz w:val="22"/>
                <w:szCs w:val="22"/>
                <w:lang w:val="en-GB"/>
              </w:rPr>
              <w:t>Ventilated: yes</w:t>
            </w:r>
          </w:p>
          <w:p w14:paraId="290C6710" w14:textId="77777777" w:rsidR="00097F73" w:rsidRPr="0055366E" w:rsidRDefault="00097F73" w:rsidP="00097F73">
            <w:pPr>
              <w:spacing w:before="0"/>
              <w:rPr>
                <w:rFonts w:ascii="Times New Roman" w:hAnsi="Times New Roman"/>
                <w:b/>
                <w:bCs/>
                <w:sz w:val="22"/>
                <w:szCs w:val="22"/>
                <w:lang w:val="en-GB"/>
              </w:rPr>
            </w:pPr>
            <w:r w:rsidRPr="0055366E">
              <w:rPr>
                <w:rFonts w:ascii="Times New Roman" w:hAnsi="Times New Roman"/>
                <w:b/>
                <w:bCs/>
                <w:sz w:val="22"/>
                <w:szCs w:val="22"/>
                <w:lang w:val="en-GB"/>
              </w:rPr>
              <w:t>Possibility to install a gas mask or protective mask.</w:t>
            </w:r>
          </w:p>
          <w:p w14:paraId="5BDA8AE1" w14:textId="77777777" w:rsidR="00097F73" w:rsidRPr="0055366E" w:rsidRDefault="00097F73" w:rsidP="00097F73">
            <w:pPr>
              <w:spacing w:before="0"/>
              <w:rPr>
                <w:rFonts w:ascii="Times New Roman" w:hAnsi="Times New Roman"/>
                <w:b/>
                <w:bCs/>
                <w:sz w:val="22"/>
                <w:szCs w:val="22"/>
                <w:lang w:val="en-GB"/>
              </w:rPr>
            </w:pPr>
            <w:r w:rsidRPr="0055366E">
              <w:rPr>
                <w:rFonts w:ascii="Times New Roman" w:hAnsi="Times New Roman"/>
                <w:b/>
                <w:bCs/>
                <w:sz w:val="22"/>
                <w:szCs w:val="22"/>
                <w:lang w:val="en-GB"/>
              </w:rPr>
              <w:t>Option for attachment of lantern or headlamp</w:t>
            </w:r>
          </w:p>
          <w:p w14:paraId="6A0ED12C" w14:textId="77777777" w:rsidR="00097F73" w:rsidRPr="0055366E" w:rsidRDefault="00097F73" w:rsidP="00097F73">
            <w:pPr>
              <w:spacing w:before="0"/>
              <w:rPr>
                <w:rFonts w:ascii="Times New Roman" w:hAnsi="Times New Roman"/>
                <w:b/>
                <w:bCs/>
                <w:sz w:val="22"/>
                <w:szCs w:val="22"/>
                <w:lang w:val="en-GB"/>
              </w:rPr>
            </w:pPr>
            <w:r w:rsidRPr="0055366E">
              <w:rPr>
                <w:rFonts w:ascii="Times New Roman" w:hAnsi="Times New Roman"/>
                <w:b/>
                <w:bCs/>
                <w:sz w:val="22"/>
                <w:szCs w:val="22"/>
                <w:lang w:val="en-GB"/>
              </w:rPr>
              <w:t>Included anti-smoke goggles complying with EN 166, with reflective film.</w:t>
            </w:r>
          </w:p>
          <w:p w14:paraId="557B735A" w14:textId="77777777" w:rsidR="00097F73" w:rsidRDefault="00097F73" w:rsidP="00097F73">
            <w:pPr>
              <w:spacing w:before="0"/>
              <w:rPr>
                <w:rFonts w:ascii="Times New Roman" w:hAnsi="Times New Roman"/>
                <w:b/>
                <w:bCs/>
                <w:sz w:val="22"/>
                <w:szCs w:val="22"/>
                <w:lang w:val="en-GB"/>
              </w:rPr>
            </w:pPr>
            <w:r w:rsidRPr="0055366E">
              <w:rPr>
                <w:rFonts w:ascii="Times New Roman" w:hAnsi="Times New Roman"/>
                <w:b/>
                <w:bCs/>
                <w:sz w:val="22"/>
                <w:szCs w:val="22"/>
                <w:lang w:val="en-GB"/>
              </w:rPr>
              <w:t>Colour: bright yellow or bright red</w:t>
            </w:r>
          </w:p>
          <w:p w14:paraId="7C0532E3" w14:textId="77777777" w:rsidR="00097F73" w:rsidRDefault="00097F73" w:rsidP="00097F73">
            <w:pPr>
              <w:spacing w:before="0"/>
              <w:rPr>
                <w:rFonts w:ascii="Times New Roman" w:hAnsi="Times New Roman"/>
                <w:b/>
                <w:bCs/>
                <w:sz w:val="22"/>
                <w:szCs w:val="22"/>
                <w:lang w:val="en-GB"/>
              </w:rPr>
            </w:pPr>
          </w:p>
          <w:p w14:paraId="6E7E1D95" w14:textId="77777777" w:rsidR="00097F73" w:rsidRDefault="00097F73" w:rsidP="00097F73">
            <w:pPr>
              <w:spacing w:before="0" w:after="0"/>
              <w:rPr>
                <w:rFonts w:ascii="Times New Roman" w:hAnsi="Times New Roman"/>
                <w:b/>
                <w:bCs/>
                <w:sz w:val="22"/>
                <w:szCs w:val="22"/>
                <w:lang w:val="en-GB"/>
              </w:rPr>
            </w:pPr>
            <w:r w:rsidRPr="41B76609">
              <w:rPr>
                <w:rFonts w:ascii="Times New Roman" w:hAnsi="Times New Roman"/>
                <w:b/>
                <w:bCs/>
                <w:sz w:val="22"/>
                <w:szCs w:val="22"/>
                <w:lang w:val="en-GB"/>
              </w:rPr>
              <w:t>Must comply with EU standards for Firefighter equipment:</w:t>
            </w:r>
          </w:p>
          <w:p w14:paraId="7741C55A" w14:textId="77777777" w:rsidR="00097F73" w:rsidRDefault="00097F73" w:rsidP="00097F73">
            <w:pPr>
              <w:numPr>
                <w:ilvl w:val="0"/>
                <w:numId w:val="44"/>
              </w:numPr>
              <w:spacing w:before="0" w:after="0"/>
              <w:rPr>
                <w:rFonts w:ascii="Times New Roman" w:hAnsi="Times New Roman"/>
                <w:b/>
                <w:bCs/>
                <w:sz w:val="22"/>
                <w:szCs w:val="22"/>
                <w:lang w:val="en-GB"/>
              </w:rPr>
            </w:pPr>
            <w:r w:rsidRPr="41B76609">
              <w:rPr>
                <w:rFonts w:ascii="Times New Roman" w:hAnsi="Times New Roman"/>
                <w:b/>
                <w:bCs/>
                <w:sz w:val="22"/>
                <w:szCs w:val="22"/>
                <w:lang w:val="en-GB"/>
              </w:rPr>
              <w:t>EN 16471:2014</w:t>
            </w:r>
            <w:r>
              <w:rPr>
                <w:rFonts w:ascii="Times New Roman" w:hAnsi="Times New Roman"/>
                <w:b/>
                <w:bCs/>
                <w:sz w:val="22"/>
                <w:szCs w:val="22"/>
                <w:lang w:val="bg-BG"/>
              </w:rPr>
              <w:t xml:space="preserve"> </w:t>
            </w:r>
            <w:r>
              <w:rPr>
                <w:rFonts w:ascii="Times New Roman" w:hAnsi="Times New Roman"/>
                <w:b/>
                <w:bCs/>
                <w:sz w:val="22"/>
                <w:szCs w:val="22"/>
                <w:lang w:val="en-US"/>
              </w:rPr>
              <w:t>and/or</w:t>
            </w:r>
          </w:p>
          <w:p w14:paraId="313D0103" w14:textId="77777777" w:rsidR="00097F73" w:rsidRDefault="00097F73" w:rsidP="00097F73">
            <w:pPr>
              <w:numPr>
                <w:ilvl w:val="0"/>
                <w:numId w:val="44"/>
              </w:numPr>
              <w:spacing w:before="0" w:after="0"/>
              <w:rPr>
                <w:rFonts w:ascii="Times New Roman" w:hAnsi="Times New Roman"/>
                <w:b/>
                <w:bCs/>
                <w:sz w:val="22"/>
                <w:szCs w:val="22"/>
                <w:lang w:val="en-GB"/>
              </w:rPr>
            </w:pPr>
            <w:r w:rsidRPr="41B76609">
              <w:rPr>
                <w:rFonts w:ascii="Times New Roman" w:hAnsi="Times New Roman"/>
                <w:b/>
                <w:bCs/>
                <w:sz w:val="22"/>
                <w:szCs w:val="22"/>
                <w:lang w:val="en-GB"/>
              </w:rPr>
              <w:t>EN 16473:2014</w:t>
            </w:r>
          </w:p>
          <w:p w14:paraId="0C5C988D" w14:textId="77777777" w:rsidR="00097F73" w:rsidRDefault="00097F73" w:rsidP="00097F73">
            <w:pPr>
              <w:spacing w:before="0"/>
              <w:rPr>
                <w:rFonts w:ascii="Times New Roman" w:hAnsi="Times New Roman"/>
                <w:b/>
                <w:bCs/>
                <w:sz w:val="22"/>
                <w:szCs w:val="22"/>
                <w:lang w:val="en-GB"/>
              </w:rPr>
            </w:pPr>
          </w:p>
          <w:p w14:paraId="5754FF23" w14:textId="77777777" w:rsidR="00097F73" w:rsidRDefault="00097F73" w:rsidP="00097F73">
            <w:pPr>
              <w:spacing w:before="0"/>
              <w:rPr>
                <w:rFonts w:ascii="Times New Roman" w:hAnsi="Times New Roman"/>
                <w:b/>
                <w:bCs/>
                <w:sz w:val="22"/>
                <w:szCs w:val="22"/>
                <w:lang w:val="en-GB"/>
              </w:rPr>
            </w:pPr>
            <w:r w:rsidRPr="001379B8">
              <w:rPr>
                <w:rFonts w:ascii="Times New Roman" w:hAnsi="Times New Roman"/>
                <w:b/>
                <w:bCs/>
                <w:sz w:val="22"/>
                <w:szCs w:val="22"/>
                <w:lang w:val="en-GB"/>
              </w:rPr>
              <w:t>Pieces: 68</w:t>
            </w:r>
          </w:p>
          <w:p w14:paraId="048CBEA0" w14:textId="72CCB81B" w:rsidR="00097F73" w:rsidRPr="00D10EF9" w:rsidRDefault="00097F73" w:rsidP="00097F73">
            <w:pPr>
              <w:rPr>
                <w:rFonts w:ascii="Times New Roman" w:hAnsi="Times New Roman"/>
                <w:b/>
                <w:highlight w:val="yellow"/>
                <w:lang w:val="en-GB"/>
              </w:rPr>
            </w:pPr>
            <w:r w:rsidRPr="00F92FD0">
              <w:rPr>
                <w:rFonts w:ascii="Times New Roman" w:hAnsi="Times New Roman"/>
                <w:b/>
                <w:bCs/>
                <w:sz w:val="22"/>
                <w:szCs w:val="22"/>
                <w:lang w:val="en-GB"/>
              </w:rPr>
              <w:t>Size: standard (to be specified in the Contracting authority’s administrative order, according to Article 18.1 of the Special conditions)</w:t>
            </w:r>
          </w:p>
        </w:tc>
        <w:tc>
          <w:tcPr>
            <w:tcW w:w="4253" w:type="dxa"/>
          </w:tcPr>
          <w:p w14:paraId="2679B8D9" w14:textId="77777777" w:rsidR="00097F73" w:rsidRPr="000726B9" w:rsidRDefault="00097F73" w:rsidP="00097F73">
            <w:pPr>
              <w:rPr>
                <w:rFonts w:ascii="Times New Roman" w:hAnsi="Times New Roman"/>
                <w:b/>
                <w:highlight w:val="green"/>
                <w:lang w:val="en-GB"/>
              </w:rPr>
            </w:pPr>
          </w:p>
        </w:tc>
        <w:tc>
          <w:tcPr>
            <w:tcW w:w="2835" w:type="dxa"/>
          </w:tcPr>
          <w:p w14:paraId="26B52391" w14:textId="77777777" w:rsidR="00097F73" w:rsidRPr="000726B9" w:rsidRDefault="00097F73" w:rsidP="00097F73">
            <w:pPr>
              <w:rPr>
                <w:rFonts w:ascii="Times New Roman" w:hAnsi="Times New Roman"/>
                <w:b/>
                <w:highlight w:val="green"/>
                <w:lang w:val="en-GB"/>
              </w:rPr>
            </w:pPr>
          </w:p>
        </w:tc>
        <w:tc>
          <w:tcPr>
            <w:tcW w:w="1984" w:type="dxa"/>
          </w:tcPr>
          <w:p w14:paraId="0E223723" w14:textId="77777777" w:rsidR="00097F73" w:rsidRPr="000726B9" w:rsidRDefault="00097F73" w:rsidP="00097F73">
            <w:pPr>
              <w:rPr>
                <w:rFonts w:ascii="Times New Roman" w:hAnsi="Times New Roman"/>
                <w:b/>
                <w:highlight w:val="green"/>
                <w:lang w:val="en-GB"/>
              </w:rPr>
            </w:pPr>
          </w:p>
        </w:tc>
      </w:tr>
      <w:tr w:rsidR="00097F73" w:rsidRPr="000726B9" w14:paraId="242834A7" w14:textId="77777777">
        <w:trPr>
          <w:cantSplit/>
        </w:trPr>
        <w:tc>
          <w:tcPr>
            <w:tcW w:w="1134" w:type="dxa"/>
          </w:tcPr>
          <w:p w14:paraId="66761329" w14:textId="32BFCE35" w:rsidR="00097F73" w:rsidRPr="000726B9" w:rsidRDefault="00097F73" w:rsidP="00097F73">
            <w:pPr>
              <w:rPr>
                <w:rFonts w:ascii="Times New Roman" w:hAnsi="Times New Roman"/>
                <w:b/>
                <w:highlight w:val="green"/>
                <w:lang w:val="en-GB"/>
              </w:rPr>
            </w:pPr>
            <w:r w:rsidRPr="41B76609">
              <w:rPr>
                <w:rFonts w:ascii="Times New Roman" w:hAnsi="Times New Roman"/>
                <w:b/>
                <w:bCs/>
                <w:lang w:val="en-GB"/>
              </w:rPr>
              <w:lastRenderedPageBreak/>
              <w:t>1.5</w:t>
            </w:r>
          </w:p>
        </w:tc>
        <w:tc>
          <w:tcPr>
            <w:tcW w:w="4678" w:type="dxa"/>
            <w:vAlign w:val="center"/>
          </w:tcPr>
          <w:p w14:paraId="03569E66" w14:textId="77777777" w:rsidR="00097F73" w:rsidRPr="00277475" w:rsidRDefault="00097F73" w:rsidP="00097F73">
            <w:pPr>
              <w:spacing w:before="0"/>
              <w:rPr>
                <w:rFonts w:ascii="Times New Roman" w:hAnsi="Times New Roman"/>
                <w:b/>
                <w:bCs/>
                <w:sz w:val="22"/>
                <w:szCs w:val="22"/>
                <w:lang w:val="en-GB"/>
              </w:rPr>
            </w:pPr>
            <w:r w:rsidRPr="00277475">
              <w:rPr>
                <w:rFonts w:ascii="Times New Roman" w:hAnsi="Times New Roman"/>
                <w:b/>
                <w:bCs/>
                <w:sz w:val="22"/>
                <w:szCs w:val="22"/>
                <w:lang w:val="en-GB"/>
              </w:rPr>
              <w:t xml:space="preserve">Firefighter mask </w:t>
            </w:r>
          </w:p>
          <w:p w14:paraId="2D076C0C" w14:textId="77777777" w:rsidR="00097F73" w:rsidRPr="00277475" w:rsidRDefault="00097F73" w:rsidP="00097F73">
            <w:pPr>
              <w:spacing w:before="0"/>
              <w:rPr>
                <w:rFonts w:ascii="Times New Roman" w:hAnsi="Times New Roman"/>
                <w:b/>
                <w:bCs/>
                <w:sz w:val="22"/>
                <w:szCs w:val="22"/>
                <w:lang w:val="en-GB"/>
              </w:rPr>
            </w:pPr>
            <w:r w:rsidRPr="00277475">
              <w:rPr>
                <w:rFonts w:ascii="Times New Roman" w:hAnsi="Times New Roman"/>
                <w:b/>
                <w:bCs/>
                <w:sz w:val="22"/>
                <w:szCs w:val="22"/>
                <w:lang w:val="en-GB"/>
              </w:rPr>
              <w:t>Type: half mask</w:t>
            </w:r>
          </w:p>
          <w:p w14:paraId="10C8DCA8" w14:textId="77777777" w:rsidR="00097F73" w:rsidRPr="00277475" w:rsidRDefault="00097F73" w:rsidP="00097F73">
            <w:pPr>
              <w:spacing w:before="0"/>
              <w:rPr>
                <w:rFonts w:ascii="Times New Roman" w:hAnsi="Times New Roman"/>
                <w:b/>
                <w:bCs/>
                <w:sz w:val="22"/>
                <w:szCs w:val="22"/>
                <w:lang w:val="en-GB"/>
              </w:rPr>
            </w:pPr>
            <w:r w:rsidRPr="00277475">
              <w:rPr>
                <w:rFonts w:ascii="Times New Roman" w:hAnsi="Times New Roman"/>
                <w:b/>
                <w:bCs/>
                <w:sz w:val="22"/>
                <w:szCs w:val="22"/>
                <w:lang w:val="en-GB"/>
              </w:rPr>
              <w:t>Material: durable and flexible thermoplastic rubber</w:t>
            </w:r>
          </w:p>
          <w:p w14:paraId="04C5D9C6" w14:textId="77777777" w:rsidR="00097F73" w:rsidRPr="00277475" w:rsidRDefault="00097F73" w:rsidP="00097F73">
            <w:pPr>
              <w:spacing w:before="0"/>
              <w:rPr>
                <w:rFonts w:ascii="Times New Roman" w:hAnsi="Times New Roman"/>
                <w:b/>
                <w:bCs/>
                <w:sz w:val="22"/>
                <w:szCs w:val="22"/>
                <w:lang w:val="en-GB"/>
              </w:rPr>
            </w:pPr>
            <w:r w:rsidRPr="00277475">
              <w:rPr>
                <w:rFonts w:ascii="Times New Roman" w:hAnsi="Times New Roman"/>
                <w:b/>
                <w:bCs/>
                <w:sz w:val="22"/>
                <w:szCs w:val="22"/>
                <w:lang w:val="en-GB"/>
              </w:rPr>
              <w:t>Filters: two</w:t>
            </w:r>
          </w:p>
          <w:p w14:paraId="35403202" w14:textId="77777777" w:rsidR="00097F73" w:rsidRPr="00277475" w:rsidRDefault="00097F73" w:rsidP="00097F73">
            <w:pPr>
              <w:spacing w:before="0"/>
              <w:rPr>
                <w:rFonts w:ascii="Times New Roman" w:hAnsi="Times New Roman"/>
                <w:b/>
                <w:bCs/>
                <w:sz w:val="22"/>
                <w:szCs w:val="22"/>
                <w:lang w:val="en-GB"/>
              </w:rPr>
            </w:pPr>
            <w:r w:rsidRPr="00277475">
              <w:rPr>
                <w:rFonts w:ascii="Times New Roman" w:hAnsi="Times New Roman"/>
                <w:b/>
                <w:bCs/>
                <w:sz w:val="22"/>
                <w:szCs w:val="22"/>
                <w:lang w:val="en-GB"/>
              </w:rPr>
              <w:t>Filter type: combined ABEK at least Class 2, compliant with standard EN 14387</w:t>
            </w:r>
          </w:p>
          <w:p w14:paraId="7ACB4F97" w14:textId="77777777" w:rsidR="00097F73" w:rsidRPr="00277475" w:rsidRDefault="00097F73" w:rsidP="00097F73">
            <w:pPr>
              <w:spacing w:before="0"/>
              <w:rPr>
                <w:rFonts w:ascii="Times New Roman" w:hAnsi="Times New Roman"/>
                <w:b/>
                <w:bCs/>
                <w:sz w:val="22"/>
                <w:szCs w:val="22"/>
                <w:lang w:val="en-GB"/>
              </w:rPr>
            </w:pPr>
            <w:r w:rsidRPr="00277475">
              <w:rPr>
                <w:rFonts w:ascii="Times New Roman" w:hAnsi="Times New Roman"/>
                <w:b/>
                <w:bCs/>
                <w:sz w:val="22"/>
                <w:szCs w:val="22"/>
                <w:lang w:val="en-GB"/>
              </w:rPr>
              <w:t>Exhalation valve: front</w:t>
            </w:r>
          </w:p>
          <w:p w14:paraId="64B93E07" w14:textId="77777777" w:rsidR="00097F73" w:rsidRDefault="00097F73" w:rsidP="00097F73">
            <w:pPr>
              <w:spacing w:before="0"/>
              <w:rPr>
                <w:rFonts w:ascii="Times New Roman" w:hAnsi="Times New Roman"/>
                <w:b/>
                <w:bCs/>
                <w:sz w:val="22"/>
                <w:szCs w:val="22"/>
                <w:lang w:val="en-GB"/>
              </w:rPr>
            </w:pPr>
            <w:r w:rsidRPr="00277475">
              <w:rPr>
                <w:rFonts w:ascii="Times New Roman" w:hAnsi="Times New Roman"/>
                <w:b/>
                <w:bCs/>
                <w:sz w:val="22"/>
                <w:szCs w:val="22"/>
                <w:lang w:val="en-GB"/>
              </w:rPr>
              <w:t>Head harness: yes</w:t>
            </w:r>
          </w:p>
          <w:p w14:paraId="318D7B38" w14:textId="77777777" w:rsidR="00097F73" w:rsidRDefault="00097F73" w:rsidP="00097F73">
            <w:pPr>
              <w:spacing w:before="0" w:after="0"/>
              <w:rPr>
                <w:rFonts w:ascii="Times New Roman" w:hAnsi="Times New Roman"/>
                <w:b/>
                <w:bCs/>
                <w:sz w:val="22"/>
                <w:szCs w:val="22"/>
                <w:lang w:val="en-GB"/>
              </w:rPr>
            </w:pPr>
          </w:p>
          <w:p w14:paraId="1BBCE3AB" w14:textId="77777777" w:rsidR="00097F73" w:rsidRDefault="00097F73" w:rsidP="00097F73">
            <w:pPr>
              <w:spacing w:before="0" w:after="0"/>
              <w:rPr>
                <w:rFonts w:ascii="Times New Roman" w:hAnsi="Times New Roman"/>
                <w:b/>
                <w:bCs/>
                <w:sz w:val="22"/>
                <w:szCs w:val="22"/>
                <w:lang w:val="en-GB"/>
              </w:rPr>
            </w:pPr>
            <w:r w:rsidRPr="41B76609">
              <w:rPr>
                <w:rFonts w:ascii="Times New Roman" w:hAnsi="Times New Roman"/>
                <w:b/>
                <w:bCs/>
                <w:sz w:val="22"/>
                <w:szCs w:val="22"/>
                <w:lang w:val="en-GB"/>
              </w:rPr>
              <w:t xml:space="preserve">Must comply with EU standards for Firefighter equipment: </w:t>
            </w:r>
          </w:p>
          <w:p w14:paraId="3876E62C" w14:textId="77777777" w:rsidR="00097F73" w:rsidRDefault="00097F73" w:rsidP="00097F73">
            <w:pPr>
              <w:numPr>
                <w:ilvl w:val="0"/>
                <w:numId w:val="45"/>
              </w:numPr>
              <w:spacing w:before="0"/>
              <w:rPr>
                <w:rFonts w:ascii="Times New Roman" w:hAnsi="Times New Roman"/>
                <w:b/>
                <w:bCs/>
                <w:sz w:val="22"/>
                <w:szCs w:val="22"/>
                <w:lang w:val="en-GB"/>
              </w:rPr>
            </w:pPr>
            <w:r w:rsidRPr="41B76609">
              <w:rPr>
                <w:rFonts w:ascii="Times New Roman" w:hAnsi="Times New Roman"/>
                <w:b/>
                <w:bCs/>
                <w:sz w:val="22"/>
                <w:szCs w:val="22"/>
                <w:lang w:val="en-GB"/>
              </w:rPr>
              <w:t>EN 140</w:t>
            </w:r>
          </w:p>
          <w:p w14:paraId="4468F1A9" w14:textId="77777777" w:rsidR="00097F73" w:rsidRDefault="00097F73" w:rsidP="00097F73">
            <w:pPr>
              <w:spacing w:before="0"/>
              <w:rPr>
                <w:rFonts w:ascii="Times New Roman" w:hAnsi="Times New Roman"/>
                <w:b/>
                <w:bCs/>
                <w:sz w:val="22"/>
                <w:szCs w:val="22"/>
                <w:lang w:val="en-GB"/>
              </w:rPr>
            </w:pPr>
            <w:r w:rsidRPr="001379B8">
              <w:rPr>
                <w:rFonts w:ascii="Times New Roman" w:hAnsi="Times New Roman"/>
                <w:b/>
                <w:bCs/>
                <w:sz w:val="22"/>
                <w:szCs w:val="22"/>
                <w:lang w:val="en-GB"/>
              </w:rPr>
              <w:t>Pieces: 68</w:t>
            </w:r>
          </w:p>
          <w:p w14:paraId="5AC9F29F" w14:textId="090BCBC5" w:rsidR="00097F73" w:rsidRPr="00D10EF9" w:rsidRDefault="00097F73" w:rsidP="00097F73">
            <w:pPr>
              <w:rPr>
                <w:rFonts w:ascii="Times New Roman" w:hAnsi="Times New Roman"/>
                <w:b/>
                <w:sz w:val="22"/>
                <w:highlight w:val="yellow"/>
                <w:lang w:val="en-GB"/>
              </w:rPr>
            </w:pPr>
            <w:r w:rsidRPr="00C03CC9">
              <w:rPr>
                <w:rFonts w:ascii="Times New Roman" w:hAnsi="Times New Roman"/>
                <w:b/>
                <w:bCs/>
                <w:sz w:val="22"/>
                <w:szCs w:val="22"/>
                <w:lang w:val="en-GB"/>
              </w:rPr>
              <w:t>Size: standard (to be specified in the Contracting authority’s administrative order, according to Article 18.1 of the Special conditions)</w:t>
            </w:r>
          </w:p>
        </w:tc>
        <w:tc>
          <w:tcPr>
            <w:tcW w:w="4253" w:type="dxa"/>
          </w:tcPr>
          <w:p w14:paraId="106D98BA" w14:textId="77777777" w:rsidR="00097F73" w:rsidRPr="000726B9" w:rsidRDefault="00097F73" w:rsidP="00097F73">
            <w:pPr>
              <w:rPr>
                <w:rFonts w:ascii="Times New Roman" w:hAnsi="Times New Roman"/>
                <w:b/>
                <w:highlight w:val="green"/>
                <w:lang w:val="en-GB"/>
              </w:rPr>
            </w:pPr>
          </w:p>
        </w:tc>
        <w:tc>
          <w:tcPr>
            <w:tcW w:w="2835" w:type="dxa"/>
          </w:tcPr>
          <w:p w14:paraId="5788DEAD" w14:textId="77777777" w:rsidR="00097F73" w:rsidRPr="000726B9" w:rsidRDefault="00097F73" w:rsidP="00097F73">
            <w:pPr>
              <w:rPr>
                <w:rFonts w:ascii="Times New Roman" w:hAnsi="Times New Roman"/>
                <w:b/>
                <w:highlight w:val="green"/>
                <w:lang w:val="en-GB"/>
              </w:rPr>
            </w:pPr>
          </w:p>
        </w:tc>
        <w:tc>
          <w:tcPr>
            <w:tcW w:w="1984" w:type="dxa"/>
          </w:tcPr>
          <w:p w14:paraId="38D37B26" w14:textId="77777777" w:rsidR="00097F73" w:rsidRPr="000726B9" w:rsidRDefault="00097F73" w:rsidP="00097F73">
            <w:pPr>
              <w:rPr>
                <w:rFonts w:ascii="Times New Roman" w:hAnsi="Times New Roman"/>
                <w:b/>
                <w:highlight w:val="green"/>
                <w:lang w:val="en-GB"/>
              </w:rPr>
            </w:pPr>
          </w:p>
        </w:tc>
      </w:tr>
      <w:tr w:rsidR="00097F73" w:rsidRPr="000726B9" w14:paraId="789E3D57" w14:textId="77777777">
        <w:trPr>
          <w:cantSplit/>
        </w:trPr>
        <w:tc>
          <w:tcPr>
            <w:tcW w:w="1134" w:type="dxa"/>
          </w:tcPr>
          <w:p w14:paraId="60A3DD01" w14:textId="24950335" w:rsidR="00097F73" w:rsidRPr="000726B9" w:rsidRDefault="00097F73" w:rsidP="00097F73">
            <w:pPr>
              <w:rPr>
                <w:rFonts w:ascii="Times New Roman" w:hAnsi="Times New Roman"/>
                <w:b/>
                <w:highlight w:val="green"/>
                <w:lang w:val="en-GB"/>
              </w:rPr>
            </w:pPr>
            <w:r w:rsidRPr="41B76609">
              <w:rPr>
                <w:rFonts w:ascii="Times New Roman" w:hAnsi="Times New Roman"/>
                <w:b/>
                <w:bCs/>
                <w:lang w:val="en-GB"/>
              </w:rPr>
              <w:lastRenderedPageBreak/>
              <w:t>1.6</w:t>
            </w:r>
          </w:p>
        </w:tc>
        <w:tc>
          <w:tcPr>
            <w:tcW w:w="4678" w:type="dxa"/>
            <w:vAlign w:val="center"/>
          </w:tcPr>
          <w:p w14:paraId="03A8DC67" w14:textId="77777777" w:rsidR="00097F73" w:rsidRDefault="00097F73" w:rsidP="00097F73">
            <w:pPr>
              <w:spacing w:before="0"/>
              <w:rPr>
                <w:rFonts w:ascii="Times New Roman" w:hAnsi="Times New Roman"/>
                <w:b/>
                <w:bCs/>
                <w:sz w:val="22"/>
                <w:szCs w:val="22"/>
                <w:lang w:val="en-GB"/>
              </w:rPr>
            </w:pPr>
            <w:r w:rsidRPr="004A1424">
              <w:rPr>
                <w:rFonts w:ascii="Times New Roman" w:hAnsi="Times New Roman"/>
                <w:b/>
                <w:bCs/>
                <w:sz w:val="22"/>
                <w:szCs w:val="22"/>
                <w:lang w:val="en-GB"/>
              </w:rPr>
              <w:t>Balaclava – a fireproof protection mask.</w:t>
            </w:r>
            <w:r>
              <w:rPr>
                <w:rFonts w:ascii="Times New Roman" w:hAnsi="Times New Roman"/>
                <w:b/>
                <w:bCs/>
                <w:sz w:val="22"/>
                <w:szCs w:val="22"/>
                <w:lang w:val="en-GB"/>
              </w:rPr>
              <w:t xml:space="preserve"> </w:t>
            </w:r>
          </w:p>
          <w:p w14:paraId="001C0E39" w14:textId="77777777" w:rsidR="00097F73" w:rsidRDefault="00097F73" w:rsidP="00097F73">
            <w:pPr>
              <w:spacing w:before="0" w:after="0"/>
              <w:rPr>
                <w:rFonts w:ascii="Times New Roman" w:hAnsi="Times New Roman"/>
                <w:b/>
                <w:bCs/>
                <w:sz w:val="22"/>
                <w:szCs w:val="22"/>
                <w:lang w:val="en-GB"/>
              </w:rPr>
            </w:pPr>
            <w:r w:rsidRPr="41B76609">
              <w:rPr>
                <w:rFonts w:ascii="Times New Roman" w:hAnsi="Times New Roman"/>
                <w:b/>
                <w:bCs/>
                <w:sz w:val="22"/>
                <w:szCs w:val="22"/>
                <w:lang w:val="en-GB"/>
              </w:rPr>
              <w:t xml:space="preserve">Must comply with EU standards for Firefighter equipment: </w:t>
            </w:r>
          </w:p>
          <w:p w14:paraId="4F5A5A07" w14:textId="1128AF65" w:rsidR="00097F73" w:rsidRDefault="00097F73" w:rsidP="00097F73">
            <w:pPr>
              <w:numPr>
                <w:ilvl w:val="0"/>
                <w:numId w:val="45"/>
              </w:numPr>
              <w:spacing w:before="0"/>
              <w:rPr>
                <w:rFonts w:ascii="Times New Roman" w:hAnsi="Times New Roman"/>
                <w:b/>
                <w:bCs/>
                <w:sz w:val="22"/>
                <w:szCs w:val="22"/>
                <w:lang w:val="en-GB"/>
              </w:rPr>
            </w:pPr>
            <w:r w:rsidRPr="00C51695">
              <w:rPr>
                <w:rFonts w:ascii="Times New Roman" w:hAnsi="Times New Roman"/>
                <w:b/>
                <w:bCs/>
                <w:sz w:val="22"/>
                <w:szCs w:val="22"/>
                <w:lang w:val="en-GB"/>
              </w:rPr>
              <w:t>EN 13688:2013</w:t>
            </w:r>
            <w:bookmarkStart w:id="1" w:name="_GoBack"/>
            <w:bookmarkEnd w:id="1"/>
          </w:p>
          <w:p w14:paraId="583C96A9" w14:textId="77777777" w:rsidR="00097F73" w:rsidRDefault="00097F73" w:rsidP="00097F73">
            <w:pPr>
              <w:numPr>
                <w:ilvl w:val="0"/>
                <w:numId w:val="45"/>
              </w:numPr>
              <w:spacing w:before="0"/>
              <w:rPr>
                <w:rFonts w:ascii="Times New Roman" w:hAnsi="Times New Roman"/>
                <w:b/>
                <w:bCs/>
                <w:sz w:val="22"/>
                <w:szCs w:val="22"/>
                <w:lang w:val="en-GB"/>
              </w:rPr>
            </w:pPr>
            <w:r w:rsidRPr="00C51695">
              <w:rPr>
                <w:rFonts w:ascii="Times New Roman" w:hAnsi="Times New Roman"/>
                <w:b/>
                <w:bCs/>
                <w:sz w:val="22"/>
                <w:szCs w:val="22"/>
                <w:lang w:val="en-GB"/>
              </w:rPr>
              <w:t>EN 13911:2017</w:t>
            </w:r>
          </w:p>
          <w:p w14:paraId="276CAAA3" w14:textId="77777777" w:rsidR="00097F73" w:rsidRDefault="00097F73" w:rsidP="00097F73">
            <w:pPr>
              <w:spacing w:before="0"/>
              <w:rPr>
                <w:rFonts w:ascii="Times New Roman" w:hAnsi="Times New Roman"/>
                <w:b/>
                <w:bCs/>
                <w:sz w:val="22"/>
                <w:szCs w:val="22"/>
                <w:lang w:val="en-GB"/>
              </w:rPr>
            </w:pPr>
            <w:r w:rsidRPr="001379B8">
              <w:rPr>
                <w:rFonts w:ascii="Times New Roman" w:hAnsi="Times New Roman"/>
                <w:b/>
                <w:bCs/>
                <w:sz w:val="22"/>
                <w:szCs w:val="22"/>
                <w:lang w:val="en-GB"/>
              </w:rPr>
              <w:t>Pieces: 68</w:t>
            </w:r>
          </w:p>
          <w:p w14:paraId="09625665" w14:textId="0EDAEF82" w:rsidR="00097F73" w:rsidRPr="00D10EF9" w:rsidRDefault="00097F73" w:rsidP="00097F73">
            <w:pPr>
              <w:rPr>
                <w:rFonts w:ascii="Times New Roman" w:hAnsi="Times New Roman"/>
                <w:b/>
                <w:sz w:val="22"/>
                <w:highlight w:val="yellow"/>
                <w:lang w:val="en-GB"/>
              </w:rPr>
            </w:pPr>
            <w:r w:rsidRPr="00F63944">
              <w:rPr>
                <w:rFonts w:ascii="Times New Roman" w:hAnsi="Times New Roman"/>
                <w:b/>
                <w:bCs/>
                <w:sz w:val="22"/>
                <w:szCs w:val="22"/>
                <w:lang w:val="en-GB"/>
              </w:rPr>
              <w:t>Size: standard (to be specified in the Contracting authority’s administrative order, according to Article 18.1 of the Special conditions)</w:t>
            </w:r>
          </w:p>
        </w:tc>
        <w:tc>
          <w:tcPr>
            <w:tcW w:w="4253" w:type="dxa"/>
          </w:tcPr>
          <w:p w14:paraId="1C9921CE" w14:textId="77777777" w:rsidR="00097F73" w:rsidRPr="000726B9" w:rsidRDefault="00097F73" w:rsidP="00097F73">
            <w:pPr>
              <w:rPr>
                <w:rFonts w:ascii="Times New Roman" w:hAnsi="Times New Roman"/>
                <w:b/>
                <w:highlight w:val="green"/>
                <w:lang w:val="en-GB"/>
              </w:rPr>
            </w:pPr>
          </w:p>
        </w:tc>
        <w:tc>
          <w:tcPr>
            <w:tcW w:w="2835" w:type="dxa"/>
          </w:tcPr>
          <w:p w14:paraId="39B2AFC2" w14:textId="77777777" w:rsidR="00097F73" w:rsidRPr="000726B9" w:rsidRDefault="00097F73" w:rsidP="00097F73">
            <w:pPr>
              <w:rPr>
                <w:rFonts w:ascii="Times New Roman" w:hAnsi="Times New Roman"/>
                <w:b/>
                <w:highlight w:val="green"/>
                <w:lang w:val="en-GB"/>
              </w:rPr>
            </w:pPr>
          </w:p>
        </w:tc>
        <w:tc>
          <w:tcPr>
            <w:tcW w:w="1984" w:type="dxa"/>
          </w:tcPr>
          <w:p w14:paraId="170D69BD" w14:textId="77777777" w:rsidR="00097F73" w:rsidRPr="000726B9" w:rsidRDefault="00097F73" w:rsidP="00097F73">
            <w:pPr>
              <w:rPr>
                <w:rFonts w:ascii="Times New Roman" w:hAnsi="Times New Roman"/>
                <w:b/>
                <w:highlight w:val="green"/>
                <w:lang w:val="en-GB"/>
              </w:rPr>
            </w:pPr>
          </w:p>
        </w:tc>
      </w:tr>
    </w:tbl>
    <w:p w14:paraId="012DC942" w14:textId="77777777" w:rsidR="00104DB7" w:rsidRDefault="00104DB7" w:rsidP="005C4176">
      <w:pPr>
        <w:spacing w:before="0"/>
        <w:ind w:left="567" w:hanging="567"/>
        <w:rPr>
          <w:lang w:val="en-GB"/>
        </w:rPr>
      </w:pPr>
    </w:p>
    <w:p w14:paraId="548E9E06" w14:textId="77777777" w:rsidR="00104DB7" w:rsidRPr="00D10EF9" w:rsidRDefault="00104DB7" w:rsidP="00D10EF9">
      <w:pPr>
        <w:rPr>
          <w:rFonts w:ascii="Times New Roman" w:hAnsi="Times New Roman"/>
          <w:sz w:val="22"/>
          <w:szCs w:val="22"/>
          <w:lang w:val="en-GB"/>
        </w:rPr>
      </w:pPr>
    </w:p>
    <w:sectPr w:rsidR="00104DB7" w:rsidRPr="00D10EF9" w:rsidSect="00EE51EA">
      <w:headerReference w:type="default" r:id="rId10"/>
      <w:footerReference w:type="default" r:id="rId11"/>
      <w:headerReference w:type="first" r:id="rId12"/>
      <w:footerReference w:type="first" r:id="rId13"/>
      <w:pgSz w:w="16838" w:h="11906" w:orient="landscape" w:code="9"/>
      <w:pgMar w:top="851" w:right="1134" w:bottom="1418" w:left="1134" w:header="720" w:footer="720"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530AAF" w14:textId="77777777" w:rsidR="00EF19AF" w:rsidRDefault="00EF19AF">
      <w:r>
        <w:separator/>
      </w:r>
    </w:p>
  </w:endnote>
  <w:endnote w:type="continuationSeparator" w:id="0">
    <w:p w14:paraId="2AC4000B" w14:textId="77777777" w:rsidR="00EF19AF" w:rsidRDefault="00EF1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Segoe UI"/>
    <w:charset w:val="00"/>
    <w:family w:val="swiss"/>
    <w:pitch w:val="variable"/>
    <w:sig w:usb0="00000001"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7D14AD" w14:textId="77777777"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985593">
      <w:rPr>
        <w:rFonts w:ascii="Times New Roman" w:hAnsi="Times New Roman"/>
        <w:noProof/>
        <w:sz w:val="18"/>
        <w:szCs w:val="18"/>
        <w:lang w:val="en-GB"/>
      </w:rPr>
      <w:t>8</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985593">
      <w:rPr>
        <w:rFonts w:ascii="Times New Roman" w:hAnsi="Times New Roman"/>
        <w:noProof/>
        <w:sz w:val="18"/>
        <w:szCs w:val="18"/>
        <w:lang w:val="en-GB"/>
      </w:rPr>
      <w:t>8</w:t>
    </w:r>
    <w:r w:rsidR="00B25580" w:rsidRPr="00C4214C">
      <w:rPr>
        <w:rFonts w:ascii="Times New Roman" w:hAnsi="Times New Roman"/>
        <w:sz w:val="18"/>
        <w:szCs w:val="18"/>
      </w:rPr>
      <w:fldChar w:fldCharType="end"/>
    </w:r>
  </w:p>
  <w:p w14:paraId="548EF0FC"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E848E6" w14:textId="77777777"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244154E8"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753C36" w14:textId="77777777" w:rsidR="00EF19AF" w:rsidRDefault="00EF19AF">
      <w:r>
        <w:separator/>
      </w:r>
    </w:p>
  </w:footnote>
  <w:footnote w:type="continuationSeparator" w:id="0">
    <w:p w14:paraId="7AD9083C" w14:textId="77777777" w:rsidR="00EF19AF" w:rsidRDefault="00EF19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4B9310" w14:textId="275FBE6F" w:rsidR="00EE51EA" w:rsidRDefault="00EE51EA" w:rsidP="00EE51EA">
    <w:pPr>
      <w:pStyle w:val="Header"/>
      <w:jc w:val="right"/>
    </w:pPr>
    <w:r>
      <w:t xml:space="preserve">p </w:t>
    </w:r>
    <w:r>
      <w:rPr>
        <w:b/>
        <w:bCs/>
      </w:rPr>
      <w:fldChar w:fldCharType="begin"/>
    </w:r>
    <w:r>
      <w:rPr>
        <w:b/>
        <w:bCs/>
      </w:rPr>
      <w:instrText xml:space="preserve"> PAGE  \* Arabic  \* MERGEFORMAT </w:instrText>
    </w:r>
    <w:r>
      <w:rPr>
        <w:b/>
        <w:bCs/>
      </w:rPr>
      <w:fldChar w:fldCharType="separate"/>
    </w:r>
    <w:r w:rsidR="00985593">
      <w:rPr>
        <w:b/>
        <w:bCs/>
        <w:noProof/>
      </w:rPr>
      <w:t>8</w:t>
    </w:r>
    <w:r>
      <w:rPr>
        <w:b/>
        <w:bCs/>
      </w:rPr>
      <w:fldChar w:fldCharType="end"/>
    </w:r>
    <w:r>
      <w:t xml:space="preserve"> / </w:t>
    </w:r>
    <w:r>
      <w:rPr>
        <w:b/>
        <w:bCs/>
      </w:rPr>
      <w:fldChar w:fldCharType="begin"/>
    </w:r>
    <w:r>
      <w:rPr>
        <w:b/>
        <w:bCs/>
      </w:rPr>
      <w:instrText xml:space="preserve"> NUMPAGES  \* Arabic  \* MERGEFORMAT </w:instrText>
    </w:r>
    <w:r>
      <w:rPr>
        <w:b/>
        <w:bCs/>
      </w:rPr>
      <w:fldChar w:fldCharType="separate"/>
    </w:r>
    <w:r w:rsidR="00985593">
      <w:rPr>
        <w:b/>
        <w:bCs/>
        <w:noProof/>
      </w:rPr>
      <w:t>8</w:t>
    </w:r>
    <w:r>
      <w:rPr>
        <w:b/>
        <w:bCs/>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1254B" w14:textId="43E9A604" w:rsidR="00EE51EA" w:rsidRDefault="00EE51EA" w:rsidP="00EE51EA">
    <w:pPr>
      <w:pStyle w:val="Header"/>
      <w:jc w:val="right"/>
    </w:pPr>
    <w:r>
      <w:t xml:space="preserve">p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1B7F57"/>
    <w:multiLevelType w:val="hybridMultilevel"/>
    <w:tmpl w:val="F15CE5C8"/>
    <w:lvl w:ilvl="0" w:tplc="63AC1982">
      <w:start w:val="1"/>
      <w:numFmt w:val="bullet"/>
      <w:suff w:val="space"/>
      <w:lvlText w:val=""/>
      <w:lvlJc w:val="left"/>
      <w:pPr>
        <w:ind w:left="851" w:hanging="284"/>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4735BB3"/>
    <w:multiLevelType w:val="hybridMultilevel"/>
    <w:tmpl w:val="F7087BF2"/>
    <w:lvl w:ilvl="0" w:tplc="87EC135C">
      <w:start w:val="1"/>
      <w:numFmt w:val="bullet"/>
      <w:suff w:val="space"/>
      <w:lvlText w:val=""/>
      <w:lvlJc w:val="left"/>
      <w:pPr>
        <w:ind w:left="851" w:hanging="284"/>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368004A"/>
    <w:multiLevelType w:val="hybridMultilevel"/>
    <w:tmpl w:val="31BA2E96"/>
    <w:lvl w:ilvl="0" w:tplc="6420967A">
      <w:start w:val="1"/>
      <w:numFmt w:val="bullet"/>
      <w:suff w:val="space"/>
      <w:lvlText w:val=""/>
      <w:lvlJc w:val="left"/>
      <w:pPr>
        <w:ind w:left="851" w:hanging="284"/>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6"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B0C4120"/>
    <w:multiLevelType w:val="hybridMultilevel"/>
    <w:tmpl w:val="17C05EA6"/>
    <w:lvl w:ilvl="0" w:tplc="CC0A4DD4">
      <w:start w:val="1"/>
      <w:numFmt w:val="bullet"/>
      <w:suff w:val="space"/>
      <w:lvlText w:val=""/>
      <w:lvlJc w:val="left"/>
      <w:pPr>
        <w:ind w:left="851" w:hanging="284"/>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EEF5A93"/>
    <w:multiLevelType w:val="hybridMultilevel"/>
    <w:tmpl w:val="458674F4"/>
    <w:lvl w:ilvl="0" w:tplc="76C24DFC">
      <w:start w:val="1"/>
      <w:numFmt w:val="bullet"/>
      <w:suff w:val="space"/>
      <w:lvlText w:val=""/>
      <w:lvlJc w:val="left"/>
      <w:pPr>
        <w:ind w:left="851" w:hanging="284"/>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7"/>
  </w:num>
  <w:num w:numId="2">
    <w:abstractNumId w:val="37"/>
  </w:num>
  <w:num w:numId="3">
    <w:abstractNumId w:val="6"/>
  </w:num>
  <w:num w:numId="4">
    <w:abstractNumId w:val="30"/>
  </w:num>
  <w:num w:numId="5">
    <w:abstractNumId w:val="25"/>
  </w:num>
  <w:num w:numId="6">
    <w:abstractNumId w:val="20"/>
  </w:num>
  <w:num w:numId="7">
    <w:abstractNumId w:val="18"/>
  </w:num>
  <w:num w:numId="8">
    <w:abstractNumId w:val="24"/>
  </w:num>
  <w:num w:numId="9">
    <w:abstractNumId w:val="44"/>
  </w:num>
  <w:num w:numId="10">
    <w:abstractNumId w:val="12"/>
  </w:num>
  <w:num w:numId="11">
    <w:abstractNumId w:val="13"/>
  </w:num>
  <w:num w:numId="12">
    <w:abstractNumId w:val="15"/>
  </w:num>
  <w:num w:numId="13">
    <w:abstractNumId w:val="29"/>
  </w:num>
  <w:num w:numId="14">
    <w:abstractNumId w:val="34"/>
  </w:num>
  <w:num w:numId="15">
    <w:abstractNumId w:val="39"/>
  </w:num>
  <w:num w:numId="16">
    <w:abstractNumId w:val="8"/>
  </w:num>
  <w:num w:numId="17">
    <w:abstractNumId w:val="23"/>
  </w:num>
  <w:num w:numId="18">
    <w:abstractNumId w:val="27"/>
  </w:num>
  <w:num w:numId="19">
    <w:abstractNumId w:val="33"/>
  </w:num>
  <w:num w:numId="20">
    <w:abstractNumId w:val="10"/>
  </w:num>
  <w:num w:numId="21">
    <w:abstractNumId w:val="26"/>
  </w:num>
  <w:num w:numId="22">
    <w:abstractNumId w:val="16"/>
  </w:num>
  <w:num w:numId="23">
    <w:abstractNumId w:val="19"/>
  </w:num>
  <w:num w:numId="24">
    <w:abstractNumId w:val="36"/>
  </w:num>
  <w:num w:numId="25">
    <w:abstractNumId w:val="22"/>
  </w:num>
  <w:num w:numId="26">
    <w:abstractNumId w:val="21"/>
  </w:num>
  <w:num w:numId="27">
    <w:abstractNumId w:val="40"/>
  </w:num>
  <w:num w:numId="28">
    <w:abstractNumId w:val="41"/>
  </w:num>
  <w:num w:numId="29">
    <w:abstractNumId w:val="1"/>
  </w:num>
  <w:num w:numId="30">
    <w:abstractNumId w:val="35"/>
  </w:num>
  <w:num w:numId="31">
    <w:abstractNumId w:val="31"/>
  </w:num>
  <w:num w:numId="32">
    <w:abstractNumId w:val="4"/>
  </w:num>
  <w:num w:numId="33">
    <w:abstractNumId w:val="5"/>
  </w:num>
  <w:num w:numId="34">
    <w:abstractNumId w:val="3"/>
  </w:num>
  <w:num w:numId="35">
    <w:abstractNumId w:val="0"/>
  </w:num>
  <w:num w:numId="36">
    <w:abstractNumId w:val="32"/>
  </w:num>
  <w:num w:numId="37">
    <w:abstractNumId w:val="43"/>
  </w:num>
  <w:num w:numId="38">
    <w:abstractNumId w:val="9"/>
  </w:num>
  <w:num w:numId="39">
    <w:abstractNumId w:val="11"/>
  </w:num>
  <w:num w:numId="40">
    <w:abstractNumId w:val="17"/>
  </w:num>
  <w:num w:numId="41">
    <w:abstractNumId w:val="45"/>
  </w:num>
  <w:num w:numId="42">
    <w:abstractNumId w:val="42"/>
  </w:num>
  <w:num w:numId="43">
    <w:abstractNumId w:val="28"/>
  </w:num>
  <w:num w:numId="44">
    <w:abstractNumId w:val="2"/>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4807"/>
    <w:rsid w:val="00065BB5"/>
    <w:rsid w:val="000714BB"/>
    <w:rsid w:val="000726B9"/>
    <w:rsid w:val="00075139"/>
    <w:rsid w:val="00085CA1"/>
    <w:rsid w:val="00087F35"/>
    <w:rsid w:val="0009286D"/>
    <w:rsid w:val="00097F73"/>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60A3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6442F"/>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0651"/>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E7A19"/>
    <w:rsid w:val="005F3C51"/>
    <w:rsid w:val="005F62D0"/>
    <w:rsid w:val="00622D13"/>
    <w:rsid w:val="006311FE"/>
    <w:rsid w:val="00633829"/>
    <w:rsid w:val="006408AC"/>
    <w:rsid w:val="00652156"/>
    <w:rsid w:val="0066519D"/>
    <w:rsid w:val="00670C3D"/>
    <w:rsid w:val="00672C5B"/>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3390"/>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85593"/>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548B8"/>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110E"/>
    <w:rsid w:val="00C720C8"/>
    <w:rsid w:val="00C75CCE"/>
    <w:rsid w:val="00C773E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09BF"/>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C33E4"/>
    <w:rsid w:val="00ED531E"/>
    <w:rsid w:val="00EE0ED9"/>
    <w:rsid w:val="00EE2E55"/>
    <w:rsid w:val="00EE51EA"/>
    <w:rsid w:val="00EF19AF"/>
    <w:rsid w:val="00F02006"/>
    <w:rsid w:val="00F0574A"/>
    <w:rsid w:val="00F12A62"/>
    <w:rsid w:val="00F15393"/>
    <w:rsid w:val="00F228B1"/>
    <w:rsid w:val="00F25332"/>
    <w:rsid w:val="00F25BC8"/>
    <w:rsid w:val="00F30B06"/>
    <w:rsid w:val="00F33A99"/>
    <w:rsid w:val="00F35836"/>
    <w:rsid w:val="00F53B2B"/>
    <w:rsid w:val="00F53DB6"/>
    <w:rsid w:val="00F5454E"/>
    <w:rsid w:val="00F56D4C"/>
    <w:rsid w:val="00F658F3"/>
    <w:rsid w:val="00F8016B"/>
    <w:rsid w:val="00F804E1"/>
    <w:rsid w:val="00F8540B"/>
    <w:rsid w:val="00F87F88"/>
    <w:rsid w:val="00F90A9F"/>
    <w:rsid w:val="00F91DF6"/>
    <w:rsid w:val="00F962E3"/>
    <w:rsid w:val="00FA3F66"/>
    <w:rsid w:val="00FB3374"/>
    <w:rsid w:val="00FB67DE"/>
    <w:rsid w:val="00FD6CB9"/>
    <w:rsid w:val="00FE3081"/>
    <w:rsid w:val="00FE3E3B"/>
    <w:rsid w:val="00FF2E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AEC96D"/>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FooterChar">
    <w:name w:val="Footer Char"/>
    <w:link w:val="Footer"/>
    <w:rsid w:val="00FF2E70"/>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8</Pages>
  <Words>770</Words>
  <Characters>4389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Stefan Savov</cp:lastModifiedBy>
  <cp:revision>28</cp:revision>
  <cp:lastPrinted>2012-09-24T10:13:00Z</cp:lastPrinted>
  <dcterms:created xsi:type="dcterms:W3CDTF">2018-12-18T11:40:00Z</dcterms:created>
  <dcterms:modified xsi:type="dcterms:W3CDTF">2022-06-28T10:15:00Z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