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62" w:rsidRDefault="007F2683">
      <w:r>
        <w:t>_____________________________________________________________________________________</w:t>
      </w:r>
    </w:p>
    <w:p w:rsidR="00157FAA" w:rsidRDefault="00157FAA" w:rsidP="007F2683">
      <w:pPr>
        <w:jc w:val="both"/>
        <w:rPr>
          <w:b/>
        </w:rPr>
      </w:pPr>
    </w:p>
    <w:p w:rsidR="00360D62" w:rsidRPr="00157FAA" w:rsidRDefault="00360D62" w:rsidP="007F2683">
      <w:pPr>
        <w:jc w:val="both"/>
        <w:rPr>
          <w:b/>
          <w:sz w:val="24"/>
        </w:rPr>
      </w:pPr>
      <w:r w:rsidRPr="00157FAA">
        <w:rPr>
          <w:b/>
          <w:sz w:val="24"/>
        </w:rPr>
        <w:t>Project:</w:t>
      </w:r>
      <w:r w:rsidR="007F2683" w:rsidRPr="00157FAA">
        <w:rPr>
          <w:b/>
          <w:sz w:val="24"/>
        </w:rPr>
        <w:t xml:space="preserve"> “Protection of the local population from the municipalities Petrich and Strumica from natural and man-caused disasters”</w:t>
      </w:r>
    </w:p>
    <w:p w:rsidR="00360D62" w:rsidRPr="00157FAA" w:rsidRDefault="00360D62" w:rsidP="007F2683">
      <w:pPr>
        <w:jc w:val="both"/>
        <w:rPr>
          <w:b/>
          <w:sz w:val="24"/>
        </w:rPr>
      </w:pPr>
      <w:r w:rsidRPr="00157FAA">
        <w:rPr>
          <w:b/>
          <w:sz w:val="24"/>
        </w:rPr>
        <w:t>Reference number:</w:t>
      </w:r>
      <w:r w:rsidR="007F2683" w:rsidRPr="00157FAA">
        <w:rPr>
          <w:b/>
          <w:sz w:val="24"/>
        </w:rPr>
        <w:t xml:space="preserve"> CB006.2.12.132</w:t>
      </w:r>
    </w:p>
    <w:p w:rsidR="00360D62" w:rsidRPr="00157FAA" w:rsidRDefault="00360D62" w:rsidP="007F2683">
      <w:pPr>
        <w:jc w:val="both"/>
        <w:rPr>
          <w:b/>
          <w:sz w:val="24"/>
        </w:rPr>
      </w:pPr>
      <w:r w:rsidRPr="00157FAA">
        <w:rPr>
          <w:b/>
          <w:sz w:val="24"/>
        </w:rPr>
        <w:t>Tender procedure:</w:t>
      </w:r>
      <w:r w:rsidR="007F2683" w:rsidRPr="00157FAA">
        <w:rPr>
          <w:b/>
          <w:sz w:val="24"/>
        </w:rPr>
        <w:t xml:space="preserve"> “Supply of module system for reaction at crisis situations for Strumica</w:t>
      </w:r>
      <w:bookmarkStart w:id="0" w:name="_GoBack"/>
      <w:bookmarkEnd w:id="0"/>
      <w:r w:rsidR="007F2683" w:rsidRPr="00157FAA">
        <w:rPr>
          <w:b/>
          <w:sz w:val="24"/>
        </w:rPr>
        <w:t>”</w:t>
      </w:r>
      <w:r w:rsidR="002939DD" w:rsidRPr="00157FAA">
        <w:rPr>
          <w:b/>
          <w:sz w:val="24"/>
        </w:rPr>
        <w:t xml:space="preserve"> - </w:t>
      </w:r>
      <w:r w:rsidR="002939DD" w:rsidRPr="00157FAA">
        <w:rPr>
          <w:b/>
          <w:sz w:val="24"/>
          <w:lang w:val="en-GB"/>
        </w:rPr>
        <w:t>CB006.2.12.132 – PP2/04</w:t>
      </w:r>
    </w:p>
    <w:p w:rsidR="00360D62" w:rsidRPr="00157FAA" w:rsidRDefault="00360D62" w:rsidP="007F2683">
      <w:pPr>
        <w:jc w:val="both"/>
        <w:rPr>
          <w:sz w:val="24"/>
        </w:rPr>
      </w:pPr>
    </w:p>
    <w:p w:rsidR="00B25D77" w:rsidRPr="00157FAA" w:rsidRDefault="00B25D77" w:rsidP="007F2683">
      <w:pPr>
        <w:jc w:val="both"/>
        <w:rPr>
          <w:sz w:val="24"/>
        </w:rPr>
      </w:pPr>
      <w:r w:rsidRPr="00157FAA">
        <w:rPr>
          <w:sz w:val="24"/>
        </w:rPr>
        <w:t>In reference to the announced date for opening session on 24.07.2020 within the tender procedure for “Supply of module system for reaction at crisis situations for Strumica”, Municipality of Strumica as a Contracting Authority would like to inform for the following changes:</w:t>
      </w:r>
    </w:p>
    <w:p w:rsidR="00A87B50" w:rsidRPr="00157FAA" w:rsidRDefault="00A87B50" w:rsidP="007F2683">
      <w:pPr>
        <w:jc w:val="both"/>
        <w:rPr>
          <w:sz w:val="24"/>
        </w:rPr>
      </w:pPr>
      <w:r w:rsidRPr="00157FAA">
        <w:rPr>
          <w:sz w:val="24"/>
        </w:rPr>
        <w:t>Due to the still current situation with COVID 19 and</w:t>
      </w:r>
      <w:r w:rsidR="002A420D" w:rsidRPr="00157FAA">
        <w:rPr>
          <w:sz w:val="24"/>
        </w:rPr>
        <w:t xml:space="preserve"> </w:t>
      </w:r>
      <w:r w:rsidR="00B25D77" w:rsidRPr="00157FAA">
        <w:rPr>
          <w:sz w:val="24"/>
        </w:rPr>
        <w:t xml:space="preserve">a </w:t>
      </w:r>
      <w:r w:rsidR="002A420D" w:rsidRPr="00157FAA">
        <w:rPr>
          <w:sz w:val="24"/>
        </w:rPr>
        <w:t>measure for restricted</w:t>
      </w:r>
      <w:r w:rsidRPr="00157FAA">
        <w:rPr>
          <w:sz w:val="24"/>
        </w:rPr>
        <w:t xml:space="preserve"> movement of </w:t>
      </w:r>
      <w:r w:rsidR="00B25D77" w:rsidRPr="00157FAA">
        <w:rPr>
          <w:sz w:val="24"/>
        </w:rPr>
        <w:t>3</w:t>
      </w:r>
      <w:r w:rsidRPr="00157FAA">
        <w:rPr>
          <w:sz w:val="24"/>
        </w:rPr>
        <w:t xml:space="preserve"> (</w:t>
      </w:r>
      <w:r w:rsidR="00B25D77" w:rsidRPr="00157FAA">
        <w:rPr>
          <w:sz w:val="24"/>
        </w:rPr>
        <w:t>three</w:t>
      </w:r>
      <w:r w:rsidRPr="00157FAA">
        <w:rPr>
          <w:sz w:val="24"/>
        </w:rPr>
        <w:t xml:space="preserve">) members of the </w:t>
      </w:r>
      <w:r w:rsidR="002A420D" w:rsidRPr="00157FAA">
        <w:rPr>
          <w:i/>
          <w:sz w:val="24"/>
        </w:rPr>
        <w:t>Committee for implementation and evaluation of contract award procedures</w:t>
      </w:r>
      <w:r w:rsidRPr="00157FAA">
        <w:rPr>
          <w:sz w:val="24"/>
        </w:rPr>
        <w:t xml:space="preserve">, the opening session </w:t>
      </w:r>
      <w:r w:rsidR="00B25D77" w:rsidRPr="00157FAA">
        <w:rPr>
          <w:sz w:val="24"/>
        </w:rPr>
        <w:t xml:space="preserve">scheduled for 24.07.2020 </w:t>
      </w:r>
      <w:r w:rsidRPr="00157FAA">
        <w:rPr>
          <w:sz w:val="24"/>
        </w:rPr>
        <w:t xml:space="preserve">will be postponed and </w:t>
      </w:r>
      <w:r w:rsidRPr="00157FAA">
        <w:rPr>
          <w:sz w:val="24"/>
        </w:rPr>
        <w:lastRenderedPageBreak/>
        <w:t xml:space="preserve">will be held on </w:t>
      </w:r>
      <w:r w:rsidRPr="0021630C">
        <w:rPr>
          <w:sz w:val="24"/>
        </w:rPr>
        <w:t>29.07.2020 - Wednesday at 10:00 a.m.</w:t>
      </w:r>
      <w:r w:rsidRPr="00274B20">
        <w:rPr>
          <w:color w:val="FF0000"/>
          <w:sz w:val="24"/>
        </w:rPr>
        <w:t xml:space="preserve"> </w:t>
      </w:r>
      <w:r w:rsidRPr="00157FAA">
        <w:rPr>
          <w:sz w:val="24"/>
        </w:rPr>
        <w:t>. The venue for the opening session remains unchanged.</w:t>
      </w:r>
    </w:p>
    <w:p w:rsidR="00A87B50" w:rsidRPr="00157FAA" w:rsidRDefault="00A87B50" w:rsidP="007F2683">
      <w:pPr>
        <w:jc w:val="both"/>
        <w:rPr>
          <w:sz w:val="24"/>
          <w:lang w:val="mk-MK"/>
        </w:rPr>
      </w:pPr>
      <w:r w:rsidRPr="00157FAA">
        <w:rPr>
          <w:sz w:val="24"/>
          <w:lang w:val="mk-MK"/>
        </w:rPr>
        <w:t xml:space="preserve">Municipality of Strumica reserves the right </w:t>
      </w:r>
      <w:r w:rsidRPr="00157FAA">
        <w:rPr>
          <w:sz w:val="24"/>
        </w:rPr>
        <w:t>for further</w:t>
      </w:r>
      <w:r w:rsidRPr="00157FAA">
        <w:rPr>
          <w:sz w:val="24"/>
          <w:lang w:val="mk-MK"/>
        </w:rPr>
        <w:t xml:space="preserve"> change </w:t>
      </w:r>
      <w:r w:rsidRPr="00157FAA">
        <w:rPr>
          <w:sz w:val="24"/>
        </w:rPr>
        <w:t xml:space="preserve">of </w:t>
      </w:r>
      <w:r w:rsidRPr="00157FAA">
        <w:rPr>
          <w:sz w:val="24"/>
          <w:lang w:val="mk-MK"/>
        </w:rPr>
        <w:t>the date of the opening session</w:t>
      </w:r>
      <w:r w:rsidRPr="00157FAA">
        <w:rPr>
          <w:sz w:val="24"/>
        </w:rPr>
        <w:t>,</w:t>
      </w:r>
      <w:r w:rsidRPr="00157FAA">
        <w:rPr>
          <w:sz w:val="24"/>
          <w:lang w:val="mk-MK"/>
        </w:rPr>
        <w:t xml:space="preserve"> if necessary.</w:t>
      </w:r>
    </w:p>
    <w:p w:rsidR="00EA068A" w:rsidRPr="00157FAA" w:rsidRDefault="00A87B50" w:rsidP="007F2683">
      <w:pPr>
        <w:jc w:val="both"/>
        <w:rPr>
          <w:sz w:val="24"/>
        </w:rPr>
      </w:pPr>
      <w:r w:rsidRPr="00157FAA">
        <w:rPr>
          <w:sz w:val="24"/>
          <w:lang w:val="mk-MK"/>
        </w:rPr>
        <w:t xml:space="preserve">Possible additional information shall be published on </w:t>
      </w:r>
      <w:r w:rsidR="00B25D77" w:rsidRPr="00157FAA">
        <w:rPr>
          <w:sz w:val="24"/>
          <w:lang w:val="mk-MK"/>
        </w:rPr>
        <w:t xml:space="preserve">the website of the Contracting </w:t>
      </w:r>
      <w:r w:rsidR="00B25D77" w:rsidRPr="00157FAA">
        <w:rPr>
          <w:sz w:val="24"/>
        </w:rPr>
        <w:t>A</w:t>
      </w:r>
      <w:r w:rsidRPr="00157FAA">
        <w:rPr>
          <w:sz w:val="24"/>
          <w:lang w:val="mk-MK"/>
        </w:rPr>
        <w:t xml:space="preserve">uthority </w:t>
      </w:r>
      <w:hyperlink r:id="rId6" w:history="1">
        <w:r w:rsidR="002A420D" w:rsidRPr="00157FAA">
          <w:rPr>
            <w:rStyle w:val="Hyperlink"/>
            <w:sz w:val="24"/>
            <w:lang w:val="mk-MK"/>
          </w:rPr>
          <w:t>https://strumica.gov.mk</w:t>
        </w:r>
      </w:hyperlink>
      <w:r w:rsidR="002A420D" w:rsidRPr="00157FAA">
        <w:rPr>
          <w:sz w:val="24"/>
        </w:rPr>
        <w:t xml:space="preserve"> </w:t>
      </w:r>
      <w:r w:rsidRPr="00157FAA">
        <w:rPr>
          <w:sz w:val="24"/>
          <w:lang w:val="mk-MK"/>
        </w:rPr>
        <w:t xml:space="preserve">and on the official website of the programme </w:t>
      </w:r>
      <w:hyperlink r:id="rId7" w:history="1">
        <w:r w:rsidR="002A420D" w:rsidRPr="00157FAA">
          <w:rPr>
            <w:rStyle w:val="Hyperlink"/>
            <w:sz w:val="24"/>
            <w:lang w:val="mk-MK"/>
          </w:rPr>
          <w:t>http://www.ipa-cbc-007.eu</w:t>
        </w:r>
      </w:hyperlink>
      <w:r w:rsidR="002A420D" w:rsidRPr="00157FAA">
        <w:rPr>
          <w:sz w:val="24"/>
        </w:rPr>
        <w:t xml:space="preserve"> </w:t>
      </w:r>
      <w:r w:rsidRPr="00157FAA">
        <w:rPr>
          <w:sz w:val="24"/>
          <w:lang w:val="mk-MK"/>
        </w:rPr>
        <w:t xml:space="preserve">.    </w:t>
      </w:r>
    </w:p>
    <w:p w:rsidR="00360D62" w:rsidRDefault="00360D62"/>
    <w:p w:rsidR="00360D62" w:rsidRDefault="00360D62"/>
    <w:p w:rsidR="00360D62" w:rsidRDefault="00360D62"/>
    <w:p w:rsidR="00360D62" w:rsidRDefault="00360D62"/>
    <w:p w:rsidR="00360D62" w:rsidRDefault="00360D62"/>
    <w:p w:rsidR="00360D62" w:rsidRDefault="00360D62"/>
    <w:sectPr w:rsidR="00360D6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6D" w:rsidRDefault="00C1136D" w:rsidP="00157FAA">
      <w:pPr>
        <w:spacing w:after="0" w:line="240" w:lineRule="auto"/>
      </w:pPr>
      <w:r>
        <w:separator/>
      </w:r>
    </w:p>
  </w:endnote>
  <w:endnote w:type="continuationSeparator" w:id="0">
    <w:p w:rsidR="00C1136D" w:rsidRDefault="00C1136D" w:rsidP="0015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6D" w:rsidRDefault="00C1136D" w:rsidP="00157FAA">
      <w:pPr>
        <w:spacing w:after="0" w:line="240" w:lineRule="auto"/>
      </w:pPr>
      <w:r>
        <w:separator/>
      </w:r>
    </w:p>
  </w:footnote>
  <w:footnote w:type="continuationSeparator" w:id="0">
    <w:p w:rsidR="00C1136D" w:rsidRDefault="00C1136D" w:rsidP="0015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FAA" w:rsidRPr="00104630" w:rsidRDefault="00157FAA" w:rsidP="00157FAA">
    <w:pPr>
      <w:rPr>
        <w:lang w:val="mk-MK"/>
      </w:rPr>
    </w:pPr>
    <w:r>
      <w:rPr>
        <w:noProof/>
        <w:lang w:val="bg-BG" w:eastAsia="bg-BG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-66675</wp:posOffset>
          </wp:positionV>
          <wp:extent cx="700405" cy="861060"/>
          <wp:effectExtent l="0" t="0" r="4445" b="0"/>
          <wp:wrapTight wrapText="bothSides">
            <wp:wrapPolygon edited="0">
              <wp:start x="0" y="0"/>
              <wp:lineTo x="0" y="21027"/>
              <wp:lineTo x="21150" y="21027"/>
              <wp:lineTo x="21150" y="0"/>
              <wp:lineTo x="0" y="0"/>
            </wp:wrapPolygon>
          </wp:wrapTight>
          <wp:docPr id="2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3439160</wp:posOffset>
          </wp:positionH>
          <wp:positionV relativeFrom="paragraph">
            <wp:posOffset>41910</wp:posOffset>
          </wp:positionV>
          <wp:extent cx="2609850" cy="606425"/>
          <wp:effectExtent l="0" t="0" r="0" b="317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7FAA" w:rsidRDefault="00157FAA" w:rsidP="00157FAA">
    <w:pPr>
      <w:pStyle w:val="Header"/>
      <w:tabs>
        <w:tab w:val="left" w:pos="63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E6"/>
    <w:rsid w:val="00011EF7"/>
    <w:rsid w:val="00157FAA"/>
    <w:rsid w:val="0021630C"/>
    <w:rsid w:val="00274B20"/>
    <w:rsid w:val="002939DD"/>
    <w:rsid w:val="002A420D"/>
    <w:rsid w:val="002D492F"/>
    <w:rsid w:val="00360D62"/>
    <w:rsid w:val="00513755"/>
    <w:rsid w:val="007F2683"/>
    <w:rsid w:val="00994F29"/>
    <w:rsid w:val="00A87B50"/>
    <w:rsid w:val="00AE7EE2"/>
    <w:rsid w:val="00B25D77"/>
    <w:rsid w:val="00C1136D"/>
    <w:rsid w:val="00D80CE6"/>
    <w:rsid w:val="00EA068A"/>
    <w:rsid w:val="00F03223"/>
    <w:rsid w:val="00F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282A16-E681-4F01-8425-2337443E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D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FAA"/>
  </w:style>
  <w:style w:type="paragraph" w:styleId="Footer">
    <w:name w:val="footer"/>
    <w:basedOn w:val="Normal"/>
    <w:link w:val="FooterChar"/>
    <w:uiPriority w:val="99"/>
    <w:unhideWhenUsed/>
    <w:rsid w:val="0015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pa-cbc-007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rumica.gov.m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Marinkovski</dc:creator>
  <cp:keywords/>
  <dc:description/>
  <cp:lastModifiedBy>John</cp:lastModifiedBy>
  <cp:revision>2</cp:revision>
  <dcterms:created xsi:type="dcterms:W3CDTF">2020-07-23T06:12:00Z</dcterms:created>
  <dcterms:modified xsi:type="dcterms:W3CDTF">2020-07-23T06:12:00Z</dcterms:modified>
</cp:coreProperties>
</file>