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73DD0" w14:textId="65EC61F9" w:rsidR="004D2FD8" w:rsidRPr="00A61A9E" w:rsidRDefault="004D2FD8" w:rsidP="00A61A9E">
      <w:pPr>
        <w:pStyle w:val="1"/>
        <w:numPr>
          <w:ilvl w:val="0"/>
          <w:numId w:val="0"/>
        </w:numPr>
        <w:spacing w:before="0" w:after="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29239DAF" w14:textId="77777777" w:rsidTr="00613835">
        <w:tc>
          <w:tcPr>
            <w:tcW w:w="2410" w:type="dxa"/>
            <w:shd w:val="pct5" w:color="auto" w:fill="FFFFFF"/>
            <w:vAlign w:val="center"/>
          </w:tcPr>
          <w:p w14:paraId="02EB4C60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Contract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title :</w:t>
            </w:r>
            <w:proofErr w:type="gramEnd"/>
          </w:p>
        </w:tc>
        <w:tc>
          <w:tcPr>
            <w:tcW w:w="6095" w:type="dxa"/>
            <w:vAlign w:val="center"/>
          </w:tcPr>
          <w:p w14:paraId="43590460" w14:textId="77777777" w:rsidR="00A61A9E" w:rsidRPr="002670DA" w:rsidRDefault="00A61A9E" w:rsidP="00A61A9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2670D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US"/>
              </w:rPr>
              <w:t>Supply of personal protective equipment, protective clothing and other fire-fighting equipment and gear</w:t>
            </w:r>
            <w:r w:rsidRPr="002670D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bg-BG"/>
              </w:rPr>
              <w:t xml:space="preserve">, </w:t>
            </w:r>
            <w:r w:rsidRPr="002670D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US"/>
              </w:rPr>
              <w:t>in lots:</w:t>
            </w:r>
          </w:p>
          <w:p w14:paraId="17DDC35D" w14:textId="2CDFA2A1" w:rsidR="004D2FD8" w:rsidRPr="00111EEA" w:rsidRDefault="005E4C17" w:rsidP="00A61A9E">
            <w:pPr>
              <w:rPr>
                <w:rFonts w:ascii="Times New Roman" w:hAnsi="Times New Roman"/>
                <w:sz w:val="18"/>
                <w:lang w:val="en-GB"/>
              </w:rPr>
            </w:pPr>
            <w:r w:rsidRPr="005E4C1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US"/>
              </w:rPr>
              <w:t>LOT 2: Firefighting equipment</w:t>
            </w:r>
          </w:p>
        </w:tc>
        <w:tc>
          <w:tcPr>
            <w:tcW w:w="3119" w:type="dxa"/>
            <w:shd w:val="pct5" w:color="auto" w:fill="FFFFFF"/>
          </w:tcPr>
          <w:p w14:paraId="319C7B04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 :</w:t>
            </w:r>
            <w:proofErr w:type="gramEnd"/>
          </w:p>
        </w:tc>
        <w:tc>
          <w:tcPr>
            <w:tcW w:w="3260" w:type="dxa"/>
          </w:tcPr>
          <w:p w14:paraId="2C93B862" w14:textId="77777777" w:rsidR="00A61A9E" w:rsidRDefault="00A61A9E" w:rsidP="00A61A9E">
            <w:pPr>
              <w:ind w:left="176"/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</w:pPr>
            <w:r w:rsidRPr="4F876938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CB006.2.12.122-LP-Equipment</w:t>
            </w:r>
          </w:p>
          <w:p w14:paraId="5B2803B8" w14:textId="02265CB1" w:rsidR="004D2FD8" w:rsidRPr="00111EEA" w:rsidRDefault="00A61A9E" w:rsidP="00A61A9E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4F876938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CB006.2.12.122-LP-Equipment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-L</w:t>
            </w:r>
            <w:r w:rsidR="005E4C17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2</w:t>
            </w:r>
          </w:p>
        </w:tc>
      </w:tr>
    </w:tbl>
    <w:p w14:paraId="5665155E" w14:textId="77777777" w:rsidR="004D2FD8" w:rsidRPr="00A61A9E" w:rsidRDefault="004D2FD8">
      <w:pPr>
        <w:spacing w:before="0" w:after="0"/>
        <w:rPr>
          <w:rFonts w:ascii="Times New Roman" w:hAnsi="Times New Roman"/>
          <w:sz w:val="16"/>
          <w:szCs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4E66BF28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7EF1AC55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186D3C61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31B226B0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origin </w:t>
            </w:r>
            <w:proofErr w:type="gramStart"/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respected?</w:t>
            </w:r>
            <w:proofErr w:type="gramEnd"/>
          </w:p>
          <w:p w14:paraId="1A82F26D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lang w:val="en-GB"/>
              </w:rPr>
              <w:t>additional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guidance</w:t>
            </w:r>
            <w:r>
              <w:rPr>
                <w:rStyle w:val="ac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2C9AF3D3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4F88B04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49DF90B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20BEF50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58C9CFE6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ac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51398EA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2822B6A6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56C5BC32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7AD1A559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57C149B5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2D3580B1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7896DB44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7D1C4A5B" w14:textId="77777777" w:rsidTr="004E1356">
        <w:trPr>
          <w:cantSplit/>
        </w:trPr>
        <w:tc>
          <w:tcPr>
            <w:tcW w:w="662" w:type="dxa"/>
          </w:tcPr>
          <w:p w14:paraId="56C03A52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278A3EF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D9F82F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6B71399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1BC393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CECC71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29E361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A8DD27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DCF1AD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D454FC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712AAA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229EAA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40113B6" w14:textId="77777777" w:rsidTr="004E1356">
        <w:trPr>
          <w:cantSplit/>
        </w:trPr>
        <w:tc>
          <w:tcPr>
            <w:tcW w:w="662" w:type="dxa"/>
          </w:tcPr>
          <w:p w14:paraId="415D73A7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392AAB6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4FE712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0488E4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A865BB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F781D0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DFE177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7D80BF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650291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C447AA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A22D7D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5C0797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477B87A0" w14:textId="77777777" w:rsidTr="004E1356">
        <w:trPr>
          <w:cantSplit/>
        </w:trPr>
        <w:tc>
          <w:tcPr>
            <w:tcW w:w="662" w:type="dxa"/>
          </w:tcPr>
          <w:p w14:paraId="185E178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6CB8FA1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F5F4E1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643035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3E43C0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5DEE7E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37448B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F16513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637C3A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45937D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DBFA44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C0DC64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E92380A" w14:textId="77777777" w:rsidR="004D2FD8" w:rsidRPr="00A61A9E" w:rsidRDefault="004D2FD8">
      <w:pPr>
        <w:spacing w:before="0" w:after="0"/>
        <w:jc w:val="both"/>
        <w:rPr>
          <w:rFonts w:ascii="Times New Roman" w:hAnsi="Times New Roman"/>
          <w:sz w:val="16"/>
          <w:szCs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4AA9B40D" w14:textId="77777777" w:rsidTr="00613835">
        <w:tc>
          <w:tcPr>
            <w:tcW w:w="3544" w:type="dxa"/>
            <w:shd w:val="pct10" w:color="auto" w:fill="FFFFFF"/>
          </w:tcPr>
          <w:p w14:paraId="5A7CB418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7D15DC19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745A43E6" w14:textId="77777777" w:rsidTr="00613835">
        <w:tc>
          <w:tcPr>
            <w:tcW w:w="3544" w:type="dxa"/>
            <w:shd w:val="pct10" w:color="auto" w:fill="FFFFFF"/>
          </w:tcPr>
          <w:p w14:paraId="6B6D320F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57265366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1974498" w14:textId="77777777" w:rsidTr="00613835">
        <w:tc>
          <w:tcPr>
            <w:tcW w:w="3544" w:type="dxa"/>
            <w:shd w:val="pct10" w:color="auto" w:fill="FFFFFF"/>
          </w:tcPr>
          <w:p w14:paraId="45EBB236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7E208B9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7F9C5C6" w14:textId="77777777" w:rsidTr="00613835">
        <w:tc>
          <w:tcPr>
            <w:tcW w:w="3544" w:type="dxa"/>
            <w:shd w:val="pct10" w:color="auto" w:fill="FFFFFF"/>
          </w:tcPr>
          <w:p w14:paraId="632F4C11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288601A4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4250491" w14:textId="77777777" w:rsidR="004D2FD8" w:rsidRPr="00111EEA" w:rsidRDefault="004D2FD8" w:rsidP="00A61A9E">
      <w:pPr>
        <w:pStyle w:val="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9CA0A" w14:textId="77777777" w:rsidR="003A70AB" w:rsidRDefault="003A70AB">
      <w:r>
        <w:separator/>
      </w:r>
    </w:p>
  </w:endnote>
  <w:endnote w:type="continuationSeparator" w:id="0">
    <w:p w14:paraId="582E78DF" w14:textId="77777777" w:rsidR="003A70AB" w:rsidRDefault="003A7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Segoe UI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D4595" w14:textId="77777777" w:rsidR="00D65D9C" w:rsidRDefault="00D65D9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4405C" w14:textId="77777777" w:rsidR="00B94D26" w:rsidRPr="00D67BBA" w:rsidRDefault="00303E3B" w:rsidP="00B94D26">
    <w:pPr>
      <w:pStyle w:val="a8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r w:rsidR="009A3302">
      <w:rPr>
        <w:rFonts w:ascii="Times New Roman" w:hAnsi="Times New Roman"/>
        <w:b/>
        <w:sz w:val="18"/>
        <w:lang w:val="en-GB"/>
      </w:rPr>
      <w:t xml:space="preserve"> 2021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34B5E283" w14:textId="77777777" w:rsidR="00E811F3" w:rsidRPr="00D67BBA" w:rsidRDefault="00B94D26" w:rsidP="00D67BBA">
    <w:pPr>
      <w:pStyle w:val="a8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A63B4" w14:textId="77777777" w:rsidR="00E811F3" w:rsidRPr="00845530" w:rsidRDefault="00303E3B" w:rsidP="00D65D9C">
    <w:pPr>
      <w:pStyle w:val="a8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 xml:space="preserve">December </w:t>
    </w:r>
    <w:r w:rsidR="00584D72">
      <w:rPr>
        <w:rFonts w:ascii="Times New Roman" w:hAnsi="Times New Roman"/>
        <w:b/>
        <w:sz w:val="18"/>
        <w:lang w:val="en-GB"/>
      </w:rPr>
      <w:t>2021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632FF0F7" w14:textId="77777777" w:rsidR="003A3DCF" w:rsidRPr="00845530" w:rsidRDefault="00B94D26" w:rsidP="00613835">
    <w:pPr>
      <w:pStyle w:val="a8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EB837" w14:textId="77777777" w:rsidR="003A70AB" w:rsidRDefault="003A70AB" w:rsidP="00845530">
      <w:pPr>
        <w:spacing w:before="0" w:after="0"/>
      </w:pPr>
      <w:r>
        <w:separator/>
      </w:r>
    </w:p>
  </w:footnote>
  <w:footnote w:type="continuationSeparator" w:id="0">
    <w:p w14:paraId="2AF43C00" w14:textId="77777777" w:rsidR="003A70AB" w:rsidRDefault="003A70AB">
      <w:r>
        <w:continuationSeparator/>
      </w:r>
    </w:p>
  </w:footnote>
  <w:footnote w:id="1">
    <w:p w14:paraId="37D93F95" w14:textId="77777777" w:rsidR="00B42464" w:rsidRPr="00584D72" w:rsidRDefault="00B42464">
      <w:pPr>
        <w:pStyle w:val="ab"/>
        <w:rPr>
          <w:lang w:val="en-IE"/>
        </w:rPr>
      </w:pPr>
      <w:r>
        <w:rPr>
          <w:rStyle w:val="ac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14:paraId="246917A3" w14:textId="77777777" w:rsidR="004E1356" w:rsidRPr="00D60EE8" w:rsidRDefault="004E1356" w:rsidP="00D65D9C">
      <w:pPr>
        <w:pStyle w:val="ab"/>
        <w:rPr>
          <w:lang w:val="en-GB"/>
        </w:rPr>
      </w:pPr>
      <w:r w:rsidRPr="00544EA3">
        <w:rPr>
          <w:rStyle w:val="ac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proofErr w:type="gramStart"/>
      <w:r w:rsidRPr="00D60EE8">
        <w:rPr>
          <w:lang w:val="en-GB"/>
        </w:rPr>
        <w:t>have to</w:t>
      </w:r>
      <w:proofErr w:type="gramEnd"/>
      <w:r w:rsidRPr="00D60EE8">
        <w:rPr>
          <w:lang w:val="en-GB"/>
        </w:rPr>
        <w:t xml:space="preserve">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35358" w14:textId="77777777" w:rsidR="00D65D9C" w:rsidRDefault="00D65D9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75C99" w14:textId="77777777" w:rsidR="00D65D9C" w:rsidRDefault="00D65D9C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5093" w14:textId="77777777" w:rsidR="00D65D9C" w:rsidRDefault="00D65D9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A70AB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E4C17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56943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1A9E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6C32A3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1">
    <w:name w:val="heading 1"/>
    <w:basedOn w:val="a"/>
    <w:next w:val="a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2">
    <w:name w:val="heading 2"/>
    <w:basedOn w:val="a"/>
    <w:next w:val="a"/>
    <w:qFormat/>
    <w:pPr>
      <w:keepNext/>
      <w:outlineLvl w:val="1"/>
    </w:pPr>
    <w:rPr>
      <w:lang w:val="fr-BE"/>
    </w:rPr>
  </w:style>
  <w:style w:type="paragraph" w:styleId="3">
    <w:name w:val="heading 3"/>
    <w:basedOn w:val="a"/>
    <w:next w:val="a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lang w:val="fr-BE"/>
    </w:rPr>
  </w:style>
  <w:style w:type="paragraph" w:styleId="a4">
    <w:name w:val="Subtitle"/>
    <w:basedOn w:val="a"/>
    <w:qFormat/>
    <w:pPr>
      <w:jc w:val="center"/>
    </w:pPr>
    <w:rPr>
      <w:b/>
      <w:sz w:val="28"/>
      <w:lang w:val="fr-BE"/>
    </w:rPr>
  </w:style>
  <w:style w:type="paragraph" w:styleId="a5">
    <w:name w:val="Body Text Indent"/>
    <w:basedOn w:val="a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a6">
    <w:name w:val="Body Text"/>
    <w:basedOn w:val="a"/>
  </w:style>
  <w:style w:type="paragraph" w:styleId="20">
    <w:name w:val="Body Text Indent 2"/>
    <w:basedOn w:val="a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30">
    <w:name w:val="Body Text Indent 3"/>
    <w:basedOn w:val="a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a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a7">
    <w:name w:val="header"/>
    <w:basedOn w:val="a"/>
    <w:pPr>
      <w:tabs>
        <w:tab w:val="center" w:pos="4320"/>
        <w:tab w:val="right" w:pos="8640"/>
      </w:tabs>
    </w:pPr>
  </w:style>
  <w:style w:type="paragraph" w:styleId="a8">
    <w:name w:val="footer"/>
    <w:basedOn w:val="a"/>
    <w:pPr>
      <w:tabs>
        <w:tab w:val="center" w:pos="4320"/>
        <w:tab w:val="right" w:pos="8640"/>
      </w:tabs>
    </w:pPr>
  </w:style>
  <w:style w:type="character" w:styleId="a9">
    <w:name w:val="page number"/>
    <w:basedOn w:val="a0"/>
  </w:style>
  <w:style w:type="paragraph" w:styleId="31">
    <w:name w:val="Body Text 3"/>
    <w:basedOn w:val="a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aa">
    <w:name w:val="Hyperlink"/>
    <w:rPr>
      <w:color w:val="0000FF"/>
      <w:u w:val="single"/>
    </w:rPr>
  </w:style>
  <w:style w:type="paragraph" w:styleId="ab">
    <w:name w:val="footnote text"/>
    <w:basedOn w:val="a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ac">
    <w:name w:val="footnote reference"/>
    <w:semiHidden/>
    <w:rPr>
      <w:vertAlign w:val="superscript"/>
    </w:rPr>
  </w:style>
  <w:style w:type="paragraph" w:styleId="ad">
    <w:name w:val="Document Map"/>
    <w:basedOn w:val="a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a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a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1"/>
    <w:next w:val="a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a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a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10">
    <w:name w:val="toc 1"/>
    <w:basedOn w:val="a"/>
    <w:next w:val="a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21">
    <w:name w:val="toc 2"/>
    <w:basedOn w:val="a"/>
    <w:next w:val="a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ae">
    <w:name w:val="Strong"/>
    <w:qFormat/>
    <w:rPr>
      <w:b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32">
    <w:name w:val="toc 3"/>
    <w:basedOn w:val="a"/>
    <w:next w:val="a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40">
    <w:name w:val="toc 4"/>
    <w:basedOn w:val="a"/>
    <w:next w:val="a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af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a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a"/>
    <w:next w:val="a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af0">
    <w:name w:val="Table Grid"/>
    <w:basedOn w:val="a1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a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af1">
    <w:name w:val="Balloon Text"/>
    <w:basedOn w:val="a"/>
    <w:semiHidden/>
    <w:rsid w:val="003A3DCF"/>
    <w:rPr>
      <w:rFonts w:ascii="Tahoma" w:hAnsi="Tahoma" w:cs="Tahoma"/>
      <w:sz w:val="16"/>
      <w:szCs w:val="16"/>
    </w:rPr>
  </w:style>
  <w:style w:type="paragraph" w:styleId="af2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09C40B-35B1-484F-A935-66F360CAF7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DDB9B7-EB90-4472-980E-E8C8E0D3B0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81DCD9-7609-44F8-8453-953EC88DB4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18D5FF-C617-490C-85D6-4F7B7EDEB6F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Stefan Savov</cp:lastModifiedBy>
  <cp:revision>12</cp:revision>
  <cp:lastPrinted>2012-09-24T09:30:00Z</cp:lastPrinted>
  <dcterms:created xsi:type="dcterms:W3CDTF">2018-12-18T11:43:00Z</dcterms:created>
  <dcterms:modified xsi:type="dcterms:W3CDTF">2022-01-25T13:52:00Z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